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90" w:rsidRPr="00E47D13" w:rsidRDefault="00626F90" w:rsidP="00626F90">
      <w:pPr>
        <w:spacing w:line="276" w:lineRule="auto"/>
        <w:jc w:val="center"/>
        <w:rPr>
          <w:b/>
          <w:sz w:val="28"/>
          <w:szCs w:val="28"/>
        </w:rPr>
      </w:pPr>
      <w:r w:rsidRPr="00E47D13">
        <w:rPr>
          <w:b/>
          <w:sz w:val="28"/>
          <w:szCs w:val="28"/>
        </w:rPr>
        <w:t>Вопросы к экзамену по дисциплине «</w:t>
      </w:r>
      <w:r>
        <w:rPr>
          <w:b/>
          <w:sz w:val="28"/>
          <w:szCs w:val="28"/>
        </w:rPr>
        <w:t>Организация технологии отрасли</w:t>
      </w:r>
      <w:bookmarkStart w:id="0" w:name="_GoBack"/>
      <w:bookmarkEnd w:id="0"/>
      <w:r w:rsidRPr="00E47D13">
        <w:rPr>
          <w:b/>
          <w:sz w:val="28"/>
          <w:szCs w:val="28"/>
        </w:rPr>
        <w:t>»</w:t>
      </w:r>
    </w:p>
    <w:p w:rsidR="00626F90" w:rsidRPr="0031794B" w:rsidRDefault="00626F90" w:rsidP="00626F90">
      <w:pPr>
        <w:spacing w:line="276" w:lineRule="auto"/>
        <w:rPr>
          <w:sz w:val="28"/>
          <w:szCs w:val="28"/>
        </w:rPr>
      </w:pPr>
    </w:p>
    <w:p w:rsidR="00626F90" w:rsidRDefault="00626F90" w:rsidP="00626F90">
      <w:pPr>
        <w:spacing w:line="276" w:lineRule="auto"/>
        <w:rPr>
          <w:sz w:val="28"/>
          <w:szCs w:val="28"/>
        </w:rPr>
      </w:pPr>
      <w:r w:rsidRPr="0031794B">
        <w:rPr>
          <w:sz w:val="28"/>
          <w:szCs w:val="28"/>
        </w:rPr>
        <w:t>1. Иерархическая структура  химического произ</w:t>
      </w:r>
      <w:r>
        <w:rPr>
          <w:sz w:val="28"/>
          <w:szCs w:val="28"/>
        </w:rPr>
        <w:t>водства.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Классификация моделей химико-технологического процесса.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Общие задачи разработки и создания химико-технологических систем.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Типы технологических связей химико-технологического процесса.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Классификация химических реакций, лежащих в основе промышленных химико-технологических процессов.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Основные технологические понятия и определения.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Материальный баланс химико-технологического процесса.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Энергетический баланс химико-технологического процесса.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Сырьевая база химической промышленности.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Классификация сырья.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Обогащение твёрдого сырья.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Обогащение газообразного и жидкого сырья.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Виды и качество потребляемой воды.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Очистка воды (осветление, обеззараживание, дегазация, дистилляция).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Умягчение воды.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 Виды энергии.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Источники энергии.</w:t>
      </w:r>
    </w:p>
    <w:p w:rsidR="00626F90" w:rsidRDefault="00626F90" w:rsidP="00626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 Рациональное использование энергии.</w:t>
      </w:r>
    </w:p>
    <w:p w:rsidR="000A1E86" w:rsidRDefault="000A1E86"/>
    <w:sectPr w:rsidR="000A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0"/>
    <w:rsid w:val="000A1E86"/>
    <w:rsid w:val="006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0"/>
    <w:pPr>
      <w:spacing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0"/>
    <w:pPr>
      <w:spacing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2016-10-03T08:32:00Z</dcterms:created>
  <dcterms:modified xsi:type="dcterms:W3CDTF">2016-10-03T08:33:00Z</dcterms:modified>
</cp:coreProperties>
</file>