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754D" w:rsidRDefault="005F754D" w:rsidP="005F75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5F754D" w:rsidRDefault="005F754D" w:rsidP="005F754D">
      <w:pPr>
        <w:jc w:val="right"/>
        <w:rPr>
          <w:b/>
          <w:sz w:val="28"/>
          <w:szCs w:val="28"/>
        </w:rPr>
      </w:pPr>
    </w:p>
    <w:p w:rsidR="005F754D" w:rsidRPr="00AE2273" w:rsidRDefault="005F754D" w:rsidP="005F754D">
      <w:pPr>
        <w:jc w:val="center"/>
        <w:rPr>
          <w:b/>
          <w:sz w:val="28"/>
          <w:szCs w:val="28"/>
        </w:rPr>
      </w:pPr>
      <w:r w:rsidRPr="00AE2273">
        <w:rPr>
          <w:b/>
          <w:sz w:val="28"/>
          <w:szCs w:val="28"/>
        </w:rPr>
        <w:t>Министерство образования и науки Р</w:t>
      </w:r>
      <w:r>
        <w:rPr>
          <w:b/>
          <w:sz w:val="28"/>
          <w:szCs w:val="28"/>
        </w:rPr>
        <w:t xml:space="preserve">оссийской </w:t>
      </w:r>
      <w:r w:rsidRPr="00AE2273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едерации</w:t>
      </w:r>
    </w:p>
    <w:p w:rsidR="005F754D" w:rsidRDefault="005F754D" w:rsidP="005F754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F754D" w:rsidRDefault="005F754D" w:rsidP="005F754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F754D" w:rsidRPr="00AE2273" w:rsidRDefault="005F754D" w:rsidP="005F754D">
      <w:pPr>
        <w:jc w:val="center"/>
        <w:rPr>
          <w:b/>
          <w:sz w:val="28"/>
          <w:szCs w:val="28"/>
        </w:rPr>
      </w:pPr>
      <w:r w:rsidRPr="002E5BBB">
        <w:rPr>
          <w:b/>
          <w:sz w:val="28"/>
          <w:szCs w:val="28"/>
        </w:rPr>
        <w:t>«</w:t>
      </w:r>
      <w:r w:rsidRPr="00F04C16">
        <w:rPr>
          <w:b/>
          <w:sz w:val="28"/>
          <w:szCs w:val="28"/>
        </w:rPr>
        <w:t>ВОЛГОГРАДСКИЙ ГОСУДАРСТВЕННЫЙ ТЕХНИЧЕСКИЙ УНИВЕРСИТЕТ</w:t>
      </w:r>
      <w:r w:rsidRPr="00AE2273">
        <w:rPr>
          <w:b/>
          <w:sz w:val="28"/>
          <w:szCs w:val="28"/>
        </w:rPr>
        <w:t>»</w:t>
      </w: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sz w:val="28"/>
        </w:rPr>
      </w:pPr>
      <w:r>
        <w:rPr>
          <w:sz w:val="28"/>
        </w:rPr>
        <w:t>Кафедра «Автомобильные перевозки»</w:t>
      </w:r>
    </w:p>
    <w:p w:rsidR="005F754D" w:rsidRDefault="005F754D" w:rsidP="005F754D">
      <w:pPr>
        <w:rPr>
          <w:sz w:val="28"/>
        </w:rPr>
      </w:pPr>
    </w:p>
    <w:p w:rsidR="005F754D" w:rsidRDefault="006C6D4D" w:rsidP="005F754D">
      <w:pPr>
        <w:jc w:val="right"/>
        <w:rPr>
          <w:sz w:val="28"/>
        </w:rPr>
      </w:pPr>
      <w:r>
        <w:rPr>
          <w:sz w:val="28"/>
        </w:rPr>
        <w:t xml:space="preserve">         </w:t>
      </w:r>
      <w:r w:rsidR="005F754D">
        <w:rPr>
          <w:sz w:val="28"/>
        </w:rPr>
        <w:t>«УТВЕРЖДАЮ»</w:t>
      </w:r>
    </w:p>
    <w:p w:rsidR="005F754D" w:rsidRDefault="006C6D4D" w:rsidP="005F754D">
      <w:pPr>
        <w:jc w:val="right"/>
        <w:rPr>
          <w:sz w:val="28"/>
        </w:rPr>
      </w:pPr>
      <w:r>
        <w:rPr>
          <w:sz w:val="28"/>
        </w:rPr>
        <w:t xml:space="preserve">         </w:t>
      </w:r>
      <w:proofErr w:type="spellStart"/>
      <w:r w:rsidR="005F754D">
        <w:rPr>
          <w:sz w:val="28"/>
        </w:rPr>
        <w:t>и.о</w:t>
      </w:r>
      <w:proofErr w:type="spellEnd"/>
      <w:r w:rsidR="005F754D">
        <w:rPr>
          <w:sz w:val="28"/>
        </w:rPr>
        <w:t>.</w:t>
      </w:r>
      <w:r>
        <w:rPr>
          <w:sz w:val="28"/>
        </w:rPr>
        <w:t xml:space="preserve"> </w:t>
      </w:r>
      <w:r w:rsidR="005F754D">
        <w:rPr>
          <w:sz w:val="28"/>
        </w:rPr>
        <w:t>заведующего кафедрой</w:t>
      </w:r>
    </w:p>
    <w:p w:rsidR="005F754D" w:rsidRPr="00313D21" w:rsidRDefault="006C6D4D" w:rsidP="005F754D">
      <w:pPr>
        <w:jc w:val="right"/>
        <w:rPr>
          <w:i/>
          <w:sz w:val="28"/>
        </w:rPr>
      </w:pPr>
      <w:r>
        <w:rPr>
          <w:sz w:val="28"/>
        </w:rPr>
        <w:t xml:space="preserve">         </w:t>
      </w:r>
      <w:r w:rsidR="005F754D">
        <w:rPr>
          <w:sz w:val="28"/>
        </w:rPr>
        <w:t>____________</w:t>
      </w:r>
      <w:r w:rsidR="005F754D" w:rsidRPr="00313D21">
        <w:rPr>
          <w:i/>
          <w:sz w:val="28"/>
        </w:rPr>
        <w:t>С. А. Ширяев</w:t>
      </w:r>
    </w:p>
    <w:p w:rsidR="005F754D" w:rsidRDefault="006C6D4D" w:rsidP="005F754D">
      <w:pPr>
        <w:jc w:val="right"/>
        <w:rPr>
          <w:sz w:val="28"/>
        </w:rPr>
      </w:pPr>
      <w:r>
        <w:rPr>
          <w:sz w:val="28"/>
        </w:rPr>
        <w:t xml:space="preserve">          </w:t>
      </w:r>
      <w:r w:rsidR="005F754D">
        <w:rPr>
          <w:sz w:val="28"/>
        </w:rPr>
        <w:t>«____»_____________2016 г.</w:t>
      </w: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sz w:val="28"/>
        </w:rPr>
      </w:pPr>
    </w:p>
    <w:p w:rsidR="005F754D" w:rsidRDefault="005F754D" w:rsidP="005F754D">
      <w:pPr>
        <w:jc w:val="center"/>
        <w:rPr>
          <w:b/>
          <w:caps/>
          <w:sz w:val="28"/>
        </w:rPr>
      </w:pPr>
      <w:r w:rsidRPr="00501726">
        <w:rPr>
          <w:b/>
          <w:caps/>
          <w:sz w:val="28"/>
        </w:rPr>
        <w:t>фонд оценочных средств</w:t>
      </w:r>
    </w:p>
    <w:p w:rsidR="005F754D" w:rsidRPr="00501726" w:rsidRDefault="005F754D" w:rsidP="005F754D">
      <w:pPr>
        <w:jc w:val="center"/>
        <w:rPr>
          <w:b/>
          <w:caps/>
          <w:sz w:val="28"/>
        </w:rPr>
      </w:pPr>
    </w:p>
    <w:p w:rsidR="005F754D" w:rsidRPr="0047210A" w:rsidRDefault="005F754D" w:rsidP="005F754D">
      <w:pPr>
        <w:spacing w:line="360" w:lineRule="auto"/>
        <w:ind w:firstLine="720"/>
        <w:jc w:val="center"/>
        <w:rPr>
          <w:sz w:val="28"/>
          <w:szCs w:val="28"/>
        </w:rPr>
      </w:pPr>
      <w:r w:rsidRPr="0047210A">
        <w:rPr>
          <w:sz w:val="28"/>
          <w:szCs w:val="28"/>
        </w:rPr>
        <w:t xml:space="preserve">по дисциплине </w:t>
      </w:r>
      <w:r w:rsidRPr="002C4E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Нормативно – правовые аспекты транспортной деятельности</w:t>
      </w:r>
      <w:r w:rsidRPr="002C4ECA">
        <w:rPr>
          <w:b/>
          <w:sz w:val="28"/>
          <w:szCs w:val="28"/>
        </w:rPr>
        <w:t>»</w:t>
      </w:r>
    </w:p>
    <w:p w:rsidR="005F754D" w:rsidRDefault="005F754D" w:rsidP="005F754D">
      <w:pPr>
        <w:spacing w:line="360" w:lineRule="auto"/>
        <w:jc w:val="center"/>
        <w:rPr>
          <w:b/>
          <w:sz w:val="28"/>
          <w:szCs w:val="28"/>
        </w:rPr>
      </w:pPr>
      <w:r w:rsidRPr="002C4ECA">
        <w:rPr>
          <w:sz w:val="28"/>
          <w:szCs w:val="28"/>
        </w:rPr>
        <w:t xml:space="preserve">Направление подготовки бакалавров </w:t>
      </w:r>
      <w:r w:rsidRPr="003B6AE9">
        <w:rPr>
          <w:b/>
          <w:sz w:val="28"/>
          <w:szCs w:val="28"/>
        </w:rPr>
        <w:t>43.03.01</w:t>
      </w:r>
      <w:r w:rsidRPr="00D433B0">
        <w:rPr>
          <w:b/>
          <w:sz w:val="28"/>
          <w:szCs w:val="28"/>
        </w:rPr>
        <w:t>«Сервис»</w:t>
      </w:r>
    </w:p>
    <w:p w:rsidR="005F754D" w:rsidRPr="00D433B0" w:rsidRDefault="005F754D" w:rsidP="005F754D">
      <w:pPr>
        <w:spacing w:line="360" w:lineRule="auto"/>
        <w:jc w:val="center"/>
        <w:rPr>
          <w:b/>
          <w:sz w:val="28"/>
          <w:szCs w:val="28"/>
        </w:rPr>
      </w:pPr>
      <w:r w:rsidRPr="002C4ECA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подготовки </w:t>
      </w:r>
      <w:r w:rsidRPr="00D433B0">
        <w:rPr>
          <w:b/>
          <w:sz w:val="28"/>
          <w:szCs w:val="28"/>
        </w:rPr>
        <w:t>«Сервис транспортных средств»</w:t>
      </w: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  <w:r>
        <w:rPr>
          <w:sz w:val="28"/>
        </w:rPr>
        <w:t>Разработчик:</w:t>
      </w:r>
    </w:p>
    <w:p w:rsidR="005F754D" w:rsidRDefault="005F754D" w:rsidP="005F754D">
      <w:pPr>
        <w:rPr>
          <w:sz w:val="28"/>
        </w:rPr>
      </w:pPr>
    </w:p>
    <w:p w:rsidR="005F754D" w:rsidRPr="0047210A" w:rsidRDefault="005F754D" w:rsidP="005F754D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47210A">
        <w:rPr>
          <w:sz w:val="28"/>
          <w:szCs w:val="28"/>
        </w:rPr>
        <w:t xml:space="preserve"> кафедры АП</w:t>
      </w:r>
      <w:r w:rsidR="006C6D4D">
        <w:rPr>
          <w:sz w:val="28"/>
          <w:szCs w:val="28"/>
        </w:rPr>
        <w:tab/>
      </w:r>
      <w:r w:rsidR="006C6D4D">
        <w:rPr>
          <w:sz w:val="28"/>
          <w:szCs w:val="28"/>
        </w:rPr>
        <w:tab/>
      </w:r>
      <w:r w:rsidR="006C6D4D">
        <w:rPr>
          <w:sz w:val="28"/>
          <w:szCs w:val="28"/>
        </w:rPr>
        <w:tab/>
      </w:r>
      <w:r w:rsidR="006C6D4D">
        <w:rPr>
          <w:sz w:val="28"/>
          <w:szCs w:val="28"/>
        </w:rPr>
        <w:tab/>
      </w:r>
      <w:r w:rsidRPr="0047210A">
        <w:rPr>
          <w:sz w:val="28"/>
          <w:szCs w:val="28"/>
        </w:rPr>
        <w:t>___________________</w:t>
      </w:r>
      <w:r w:rsidRPr="00832679">
        <w:rPr>
          <w:i/>
          <w:sz w:val="28"/>
          <w:szCs w:val="28"/>
        </w:rPr>
        <w:t>Д.В. Гудков</w:t>
      </w: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  <w:r>
        <w:rPr>
          <w:sz w:val="28"/>
        </w:rPr>
        <w:t xml:space="preserve">ФОС рассмотрен на заседании кафедры от «_____» __________20____ г., </w:t>
      </w: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  <w:r>
        <w:rPr>
          <w:sz w:val="28"/>
        </w:rPr>
        <w:t>протокол № ______</w:t>
      </w: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rPr>
          <w:sz w:val="28"/>
        </w:rPr>
      </w:pPr>
    </w:p>
    <w:p w:rsidR="005F754D" w:rsidRDefault="005F754D" w:rsidP="005F754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2016</w:t>
      </w:r>
      <w:r>
        <w:rPr>
          <w:sz w:val="28"/>
          <w:szCs w:val="28"/>
        </w:rPr>
        <w:br w:type="page"/>
      </w:r>
    </w:p>
    <w:p w:rsidR="00F04C16" w:rsidRPr="00F463C0" w:rsidRDefault="00F04C16" w:rsidP="00F04C16">
      <w:pPr>
        <w:spacing w:line="360" w:lineRule="auto"/>
        <w:jc w:val="center"/>
        <w:rPr>
          <w:b/>
          <w:sz w:val="28"/>
          <w:szCs w:val="28"/>
        </w:rPr>
      </w:pPr>
      <w:r w:rsidRPr="00F463C0">
        <w:rPr>
          <w:b/>
          <w:sz w:val="28"/>
          <w:szCs w:val="28"/>
        </w:rPr>
        <w:lastRenderedPageBreak/>
        <w:t>Паспорт</w:t>
      </w:r>
    </w:p>
    <w:p w:rsidR="00F04C16" w:rsidRPr="00F463C0" w:rsidRDefault="00F04C16" w:rsidP="00F04C16">
      <w:pPr>
        <w:spacing w:line="360" w:lineRule="auto"/>
        <w:jc w:val="center"/>
        <w:rPr>
          <w:b/>
          <w:sz w:val="28"/>
          <w:szCs w:val="28"/>
        </w:rPr>
      </w:pPr>
      <w:r w:rsidRPr="00F463C0">
        <w:rPr>
          <w:b/>
          <w:sz w:val="28"/>
          <w:szCs w:val="28"/>
        </w:rPr>
        <w:t>фонда оценочных средств</w:t>
      </w:r>
    </w:p>
    <w:p w:rsidR="00F04C16" w:rsidRPr="00F463C0" w:rsidRDefault="00F04C16" w:rsidP="00DA363A">
      <w:pPr>
        <w:spacing w:line="360" w:lineRule="auto"/>
        <w:jc w:val="center"/>
        <w:rPr>
          <w:sz w:val="28"/>
          <w:szCs w:val="28"/>
        </w:rPr>
      </w:pPr>
      <w:r w:rsidRPr="00F463C0">
        <w:rPr>
          <w:sz w:val="28"/>
          <w:szCs w:val="28"/>
        </w:rPr>
        <w:t>по дисциплине «</w:t>
      </w:r>
      <w:r w:rsidR="000830EF" w:rsidRPr="000830EF">
        <w:rPr>
          <w:sz w:val="28"/>
          <w:szCs w:val="28"/>
        </w:rPr>
        <w:t>Нормативно-правовые аспекты транспортной деятельности</w:t>
      </w:r>
      <w:r w:rsidRPr="00F463C0">
        <w:rPr>
          <w:sz w:val="28"/>
          <w:szCs w:val="28"/>
        </w:rPr>
        <w:t>»</w:t>
      </w:r>
    </w:p>
    <w:p w:rsidR="00F04C16" w:rsidRPr="0058021B" w:rsidRDefault="0099576E" w:rsidP="0058021B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8021B">
        <w:rPr>
          <w:b/>
          <w:sz w:val="28"/>
          <w:szCs w:val="28"/>
        </w:rPr>
        <w:t xml:space="preserve">1. </w:t>
      </w:r>
      <w:r w:rsidR="00F04C16" w:rsidRPr="0058021B">
        <w:rPr>
          <w:b/>
          <w:sz w:val="28"/>
          <w:szCs w:val="28"/>
        </w:rPr>
        <w:t>Перечень компетенций, формируемых в результате освоения дисциплины</w:t>
      </w:r>
    </w:p>
    <w:p w:rsidR="00347AC6" w:rsidRPr="00F463C0" w:rsidRDefault="00347AC6" w:rsidP="00347AC6">
      <w:pPr>
        <w:spacing w:line="360" w:lineRule="auto"/>
        <w:ind w:left="360"/>
        <w:rPr>
          <w:sz w:val="28"/>
          <w:szCs w:val="28"/>
        </w:rPr>
      </w:pPr>
      <w:r w:rsidRPr="00F463C0">
        <w:rPr>
          <w:sz w:val="28"/>
          <w:szCs w:val="28"/>
        </w:rPr>
        <w:t>Таблица 1.1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203"/>
        <w:gridCol w:w="3261"/>
        <w:gridCol w:w="2976"/>
        <w:gridCol w:w="1794"/>
      </w:tblGrid>
      <w:tr w:rsidR="00F04C16" w:rsidRPr="00B16E63" w:rsidTr="00BD4234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04C16" w:rsidRPr="00DA363A" w:rsidRDefault="00F04C16" w:rsidP="00B16E63">
            <w:pPr>
              <w:jc w:val="center"/>
            </w:pPr>
            <w:r w:rsidRPr="00DA363A">
              <w:t>№ п/п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04C16" w:rsidRPr="00DA363A" w:rsidRDefault="00F04C16" w:rsidP="00B16E63">
            <w:pPr>
              <w:jc w:val="center"/>
            </w:pPr>
            <w:r w:rsidRPr="00DA363A">
              <w:t>Код контролируемой компетенции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04C16" w:rsidRPr="00DA363A" w:rsidRDefault="00F04C16" w:rsidP="00B16E63">
            <w:pPr>
              <w:jc w:val="center"/>
            </w:pPr>
            <w:r w:rsidRPr="00DA363A">
              <w:t>Формулировка контролируемой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04C16" w:rsidRPr="00DA363A" w:rsidRDefault="00F04C16" w:rsidP="00B16E63">
            <w:pPr>
              <w:jc w:val="center"/>
            </w:pPr>
            <w:r w:rsidRPr="00DA363A">
              <w:t>Контролируемые разделы (темы) дисциплины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A363A" w:rsidRPr="00DA363A" w:rsidRDefault="00F04C16" w:rsidP="00B16E63">
            <w:pPr>
              <w:jc w:val="center"/>
            </w:pPr>
            <w:r w:rsidRPr="00DA363A">
              <w:t xml:space="preserve">Этапы </w:t>
            </w:r>
            <w:r w:rsidR="00DA363A" w:rsidRPr="00DA363A">
              <w:t>формирования</w:t>
            </w:r>
            <w:r w:rsidRPr="00DA363A">
              <w:t xml:space="preserve"> </w:t>
            </w:r>
          </w:p>
          <w:p w:rsidR="00F04C16" w:rsidRPr="00DA363A" w:rsidRDefault="00F04C16" w:rsidP="00B16E63">
            <w:pPr>
              <w:jc w:val="center"/>
            </w:pPr>
            <w:r w:rsidRPr="00DA363A">
              <w:t>(семестр изучения)</w:t>
            </w:r>
          </w:p>
        </w:tc>
      </w:tr>
      <w:tr w:rsidR="009A55A1" w:rsidRPr="00F463C0" w:rsidTr="009A55A1">
        <w:trPr>
          <w:trHeight w:val="442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A55A1" w:rsidRPr="00B16E63" w:rsidRDefault="009A55A1" w:rsidP="009A55A1">
            <w:pPr>
              <w:jc w:val="center"/>
            </w:pPr>
            <w:r w:rsidRPr="00B16E63">
              <w:t>1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9A55A1" w:rsidRPr="00B16E63" w:rsidRDefault="009A55A1" w:rsidP="009A55A1">
            <w:pPr>
              <w:jc w:val="center"/>
            </w:pPr>
            <w:r w:rsidRPr="00BD4234">
              <w:t>ОК-6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A55A1" w:rsidRPr="00B16E63" w:rsidRDefault="009A55A1" w:rsidP="009A55A1">
            <w:r w:rsidRPr="00BD4234">
              <w:rPr>
                <w:color w:val="000000"/>
              </w:rPr>
              <w:t xml:space="preserve"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8F0CC7">
              <w:t xml:space="preserve">Тема 1 – </w:t>
            </w:r>
            <w:r w:rsidRPr="00BD4234">
              <w:t>Правовые основы в области автомобильного транспорта</w:t>
            </w:r>
            <w:r w:rsidRPr="008F0CC7"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442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8F0CC7">
              <w:t xml:space="preserve">Тема 2 – </w:t>
            </w:r>
            <w:r w:rsidRPr="00BD4234">
              <w:t>Государственное управление в сфере автотранспортных отношений</w:t>
            </w:r>
            <w:r w:rsidRPr="008F0CC7"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387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8F0CC7">
              <w:t xml:space="preserve">Тема 3 – </w:t>
            </w:r>
            <w:r>
              <w:rPr>
                <w:kern w:val="24"/>
              </w:rPr>
              <w:t>Н</w:t>
            </w:r>
            <w:r w:rsidRPr="00BD4234">
              <w:rPr>
                <w:kern w:val="24"/>
              </w:rPr>
              <w:t>адзор и контроль в сфере автомобильного транспорта</w:t>
            </w:r>
            <w:r w:rsidRPr="008F0CC7">
              <w:rPr>
                <w:kern w:val="24"/>
              </w:rPr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387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8F0CC7">
              <w:t xml:space="preserve">Тема 4 – </w:t>
            </w:r>
            <w:r>
              <w:t>С</w:t>
            </w:r>
            <w:r w:rsidRPr="00BD4234">
              <w:t>истема оценки качества транспортных услуг</w:t>
            </w:r>
            <w:r w:rsidRPr="008F0CC7"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1291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8F0CC7">
              <w:t xml:space="preserve">Тема 5 – </w:t>
            </w:r>
            <w:r w:rsidRPr="00BD4234">
              <w:t>Правовое положение автотранспортных организаций</w:t>
            </w:r>
            <w:r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545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BD4234">
              <w:t xml:space="preserve">Тема </w:t>
            </w:r>
            <w:r>
              <w:t>6</w:t>
            </w:r>
            <w:r w:rsidRPr="00BD4234">
              <w:t xml:space="preserve"> –</w:t>
            </w:r>
            <w:r>
              <w:t xml:space="preserve"> А</w:t>
            </w:r>
            <w:r w:rsidRPr="00BD4234">
              <w:t>кты, претензии, иски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840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BD4234">
              <w:t xml:space="preserve">Тема </w:t>
            </w:r>
            <w:r>
              <w:t>7</w:t>
            </w:r>
            <w:r w:rsidRPr="00BD4234">
              <w:t xml:space="preserve"> –</w:t>
            </w:r>
            <w:r>
              <w:t xml:space="preserve"> </w:t>
            </w:r>
            <w:r w:rsidRPr="00BD4234">
              <w:t>Требования безопасности при осуществлении транспортных услуг</w:t>
            </w:r>
            <w:r>
              <w:t>;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  <w:tr w:rsidR="009A55A1" w:rsidRPr="00F463C0" w:rsidTr="009A55A1">
        <w:trPr>
          <w:trHeight w:val="870"/>
          <w:jc w:val="center"/>
        </w:trPr>
        <w:tc>
          <w:tcPr>
            <w:tcW w:w="594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A55A1" w:rsidRPr="00F463C0" w:rsidRDefault="009A55A1" w:rsidP="009A55A1">
            <w:pPr>
              <w:rPr>
                <w:highlight w:val="lightGray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A55A1" w:rsidRPr="008F0CC7" w:rsidRDefault="009A55A1" w:rsidP="009A55A1">
            <w:r w:rsidRPr="00BD4234">
              <w:t xml:space="preserve">Тема </w:t>
            </w:r>
            <w:r>
              <w:t>8</w:t>
            </w:r>
            <w:r w:rsidRPr="00BD4234">
              <w:t xml:space="preserve"> –</w:t>
            </w:r>
            <w:r>
              <w:t xml:space="preserve"> </w:t>
            </w:r>
            <w:r w:rsidRPr="00BD4234">
              <w:t>Планирование работы по предупреждению ДТП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A55A1" w:rsidRDefault="009A55A1" w:rsidP="009A55A1">
            <w:pPr>
              <w:jc w:val="center"/>
            </w:pPr>
            <w:r w:rsidRPr="005560EE">
              <w:t>4</w:t>
            </w:r>
          </w:p>
        </w:tc>
      </w:tr>
    </w:tbl>
    <w:p w:rsidR="00B16E63" w:rsidRDefault="00B16E63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B16E63" w:rsidRDefault="00B16E63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DA363A" w:rsidRDefault="00DA363A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0830EF" w:rsidRDefault="000830EF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0830EF" w:rsidRDefault="000830EF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DA363A" w:rsidRDefault="00DA363A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BD4234" w:rsidRDefault="00BD4234" w:rsidP="0099576E">
      <w:pPr>
        <w:shd w:val="clear" w:color="auto" w:fill="FFFFFF"/>
        <w:tabs>
          <w:tab w:val="left" w:pos="1152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0814B1" w:rsidRPr="0058021B" w:rsidRDefault="0099576E" w:rsidP="0058021B">
      <w:pPr>
        <w:shd w:val="clear" w:color="auto" w:fill="FFFFFF"/>
        <w:tabs>
          <w:tab w:val="left" w:pos="1152"/>
        </w:tabs>
        <w:spacing w:line="322" w:lineRule="exact"/>
        <w:ind w:firstLine="720"/>
        <w:jc w:val="center"/>
        <w:rPr>
          <w:b/>
          <w:color w:val="000000"/>
          <w:sz w:val="28"/>
          <w:szCs w:val="28"/>
        </w:rPr>
      </w:pPr>
      <w:r w:rsidRPr="0058021B">
        <w:rPr>
          <w:b/>
          <w:color w:val="000000"/>
          <w:sz w:val="28"/>
          <w:szCs w:val="28"/>
        </w:rPr>
        <w:lastRenderedPageBreak/>
        <w:t xml:space="preserve">2. </w:t>
      </w:r>
      <w:r w:rsidR="002A43B9" w:rsidRPr="0058021B">
        <w:rPr>
          <w:b/>
          <w:color w:val="000000"/>
          <w:sz w:val="28"/>
          <w:szCs w:val="28"/>
        </w:rPr>
        <w:t>Показатели и критерии оценивания компетенций, описание шкал оценивания</w:t>
      </w:r>
    </w:p>
    <w:p w:rsidR="005A59FF" w:rsidRPr="00F463C0" w:rsidRDefault="005A59FF" w:rsidP="0071492F">
      <w:pPr>
        <w:pStyle w:val="a6"/>
        <w:ind w:firstLine="720"/>
        <w:jc w:val="both"/>
        <w:rPr>
          <w:b/>
          <w:i/>
          <w:szCs w:val="28"/>
        </w:rPr>
      </w:pPr>
    </w:p>
    <w:p w:rsidR="004D4BAB" w:rsidRPr="00F463C0" w:rsidRDefault="002A43B9" w:rsidP="00347AC6">
      <w:pPr>
        <w:pStyle w:val="a6"/>
        <w:spacing w:line="360" w:lineRule="auto"/>
        <w:ind w:firstLine="0"/>
        <w:rPr>
          <w:szCs w:val="28"/>
        </w:rPr>
      </w:pPr>
      <w:r w:rsidRPr="00F463C0">
        <w:rPr>
          <w:szCs w:val="28"/>
        </w:rPr>
        <w:t xml:space="preserve">Таблица </w:t>
      </w:r>
      <w:r w:rsidR="00347AC6" w:rsidRPr="00F463C0">
        <w:rPr>
          <w:szCs w:val="28"/>
        </w:rPr>
        <w:t xml:space="preserve">2. </w:t>
      </w:r>
      <w:r w:rsidRPr="00F463C0">
        <w:rPr>
          <w:szCs w:val="28"/>
        </w:rPr>
        <w:t>1 – Показатели оценивания компетенций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54"/>
        <w:gridCol w:w="5400"/>
        <w:gridCol w:w="1320"/>
        <w:gridCol w:w="1560"/>
      </w:tblGrid>
      <w:tr w:rsidR="002A43B9" w:rsidRPr="00F463C0" w:rsidTr="00B16E63">
        <w:tc>
          <w:tcPr>
            <w:tcW w:w="594" w:type="dxa"/>
            <w:shd w:val="clear" w:color="auto" w:fill="auto"/>
            <w:vAlign w:val="center"/>
          </w:tcPr>
          <w:p w:rsidR="002A43B9" w:rsidRPr="00DA363A" w:rsidRDefault="002A43B9" w:rsidP="00B16E63">
            <w:pPr>
              <w:jc w:val="center"/>
            </w:pPr>
            <w:r w:rsidRPr="00DA363A">
              <w:t>№ п/п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43B9" w:rsidRPr="00DA363A" w:rsidRDefault="002A43B9" w:rsidP="00B16E63">
            <w:pPr>
              <w:jc w:val="center"/>
            </w:pPr>
            <w:r w:rsidRPr="00DA363A">
              <w:t>Код контролируемой компетенции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A43B9" w:rsidRPr="00DA363A" w:rsidRDefault="002A43B9" w:rsidP="00B16E63">
            <w:pPr>
              <w:jc w:val="center"/>
            </w:pPr>
            <w:r w:rsidRPr="00DA363A">
              <w:t>Показатель оценивания (знания, умения, навыки)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A43B9" w:rsidRPr="00DA363A" w:rsidRDefault="002A43B9" w:rsidP="00B16E63">
            <w:pPr>
              <w:jc w:val="center"/>
            </w:pPr>
            <w:r w:rsidRPr="00DA363A">
              <w:t>Контролируемые разделы (темы)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43B9" w:rsidRPr="00DA363A" w:rsidRDefault="003A50EF" w:rsidP="00B16E63">
            <w:pPr>
              <w:jc w:val="center"/>
            </w:pPr>
            <w:r w:rsidRPr="00DA363A">
              <w:t>Наименование оценочного средства</w:t>
            </w:r>
          </w:p>
        </w:tc>
      </w:tr>
      <w:tr w:rsidR="0099576E" w:rsidRPr="00F463C0" w:rsidTr="00B16E63">
        <w:trPr>
          <w:trHeight w:val="1718"/>
        </w:trPr>
        <w:tc>
          <w:tcPr>
            <w:tcW w:w="594" w:type="dxa"/>
            <w:shd w:val="clear" w:color="auto" w:fill="auto"/>
            <w:vAlign w:val="center"/>
          </w:tcPr>
          <w:p w:rsidR="0099576E" w:rsidRPr="00B16E63" w:rsidRDefault="00B16E63" w:rsidP="00B16E63">
            <w:pPr>
              <w:jc w:val="center"/>
            </w:pPr>
            <w:r w:rsidRPr="00B16E63"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9576E" w:rsidRPr="00B16E63" w:rsidRDefault="0099576E" w:rsidP="00B16E63">
            <w:pPr>
              <w:jc w:val="center"/>
            </w:pPr>
            <w:r w:rsidRPr="00B16E63">
              <w:t>ПК-</w:t>
            </w:r>
            <w:r w:rsidR="00B16E63" w:rsidRPr="00B16E63">
              <w:t>1</w:t>
            </w:r>
            <w:r w:rsidRPr="00B16E63"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9576E" w:rsidRPr="00B16E63" w:rsidRDefault="0099576E" w:rsidP="00B16E63">
            <w:r w:rsidRPr="00B16E63">
              <w:t xml:space="preserve">Знание </w:t>
            </w:r>
            <w:r w:rsidR="0094412A" w:rsidRPr="0094412A">
              <w:t>общеправовы</w:t>
            </w:r>
            <w:r w:rsidR="0094412A">
              <w:t>х</w:t>
            </w:r>
            <w:r w:rsidR="0094412A" w:rsidRPr="0094412A">
              <w:t xml:space="preserve"> основ в различных сферах деятельности, в том числе с учетом социальной политики государства</w:t>
            </w:r>
          </w:p>
          <w:p w:rsidR="00B16E63" w:rsidRPr="00B16E63" w:rsidRDefault="00D52DBA" w:rsidP="00B16E63">
            <w:pPr>
              <w:rPr>
                <w:color w:val="000000"/>
              </w:rPr>
            </w:pPr>
            <w:r w:rsidRPr="00B16E63">
              <w:rPr>
                <w:color w:val="000000"/>
              </w:rPr>
              <w:t xml:space="preserve">Умение </w:t>
            </w:r>
            <w:r w:rsidR="0094412A" w:rsidRPr="0094412A">
              <w:rPr>
                <w:color w:val="000000"/>
              </w:rPr>
              <w:t>использовать общеправовые знания в различных сферах деятельности</w:t>
            </w:r>
            <w:r w:rsidR="00B16E63" w:rsidRPr="00B16E63">
              <w:rPr>
                <w:color w:val="000000"/>
              </w:rPr>
              <w:t>.</w:t>
            </w:r>
          </w:p>
          <w:p w:rsidR="00D52DBA" w:rsidRPr="00F463C0" w:rsidRDefault="00D52DBA" w:rsidP="0094412A">
            <w:pPr>
              <w:rPr>
                <w:highlight w:val="lightGray"/>
              </w:rPr>
            </w:pPr>
            <w:r w:rsidRPr="00B16E63">
              <w:t xml:space="preserve">Владение методами учёта </w:t>
            </w:r>
            <w:r w:rsidR="00E80F4A">
              <w:rPr>
                <w:color w:val="000000"/>
              </w:rPr>
              <w:t>изменения социальной поли</w:t>
            </w:r>
            <w:r w:rsidR="0094412A" w:rsidRPr="0094412A">
              <w:rPr>
                <w:color w:val="000000"/>
              </w:rPr>
              <w:t>тики государства, международного и российского права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217FB" w:rsidRDefault="00B217FB" w:rsidP="00B16E63">
            <w:pPr>
              <w:jc w:val="center"/>
            </w:pPr>
            <w:r w:rsidRPr="008F0CC7">
              <w:t>Тема 1</w:t>
            </w:r>
          </w:p>
          <w:p w:rsidR="00302C55" w:rsidRPr="008F0CC7" w:rsidRDefault="00302C55" w:rsidP="00302C55">
            <w:pPr>
              <w:jc w:val="center"/>
            </w:pPr>
            <w:r w:rsidRPr="008F0CC7">
              <w:t xml:space="preserve">Тема </w:t>
            </w:r>
            <w:r>
              <w:t>2</w:t>
            </w:r>
          </w:p>
          <w:p w:rsidR="00302C55" w:rsidRPr="008F0CC7" w:rsidRDefault="00302C55" w:rsidP="00302C55">
            <w:pPr>
              <w:jc w:val="center"/>
            </w:pPr>
            <w:r w:rsidRPr="008F0CC7">
              <w:t xml:space="preserve">Тема </w:t>
            </w:r>
            <w:r>
              <w:t>3</w:t>
            </w:r>
          </w:p>
          <w:p w:rsidR="00302C55" w:rsidRPr="008F0CC7" w:rsidRDefault="00302C55" w:rsidP="00302C55">
            <w:pPr>
              <w:jc w:val="center"/>
            </w:pPr>
            <w:r w:rsidRPr="008F0CC7">
              <w:t xml:space="preserve">Тема </w:t>
            </w:r>
            <w:r>
              <w:t>4</w:t>
            </w:r>
          </w:p>
          <w:p w:rsidR="0099576E" w:rsidRDefault="0099576E" w:rsidP="00B16E63">
            <w:pPr>
              <w:jc w:val="center"/>
            </w:pPr>
            <w:r w:rsidRPr="008F0CC7">
              <w:t xml:space="preserve">Тема </w:t>
            </w:r>
            <w:r w:rsidR="008F0CC7" w:rsidRPr="008F0CC7">
              <w:t>5</w:t>
            </w:r>
          </w:p>
          <w:p w:rsidR="0094412A" w:rsidRPr="0094412A" w:rsidRDefault="0094412A" w:rsidP="0094412A">
            <w:pPr>
              <w:jc w:val="center"/>
            </w:pPr>
            <w:r w:rsidRPr="0094412A">
              <w:t xml:space="preserve">Тема </w:t>
            </w:r>
            <w:r>
              <w:t>6</w:t>
            </w:r>
          </w:p>
          <w:p w:rsidR="0094412A" w:rsidRPr="0094412A" w:rsidRDefault="0094412A" w:rsidP="0094412A">
            <w:pPr>
              <w:jc w:val="center"/>
            </w:pPr>
            <w:r w:rsidRPr="0094412A">
              <w:t xml:space="preserve">Тема </w:t>
            </w:r>
            <w:r>
              <w:t>7</w:t>
            </w:r>
          </w:p>
          <w:p w:rsidR="0099576E" w:rsidRPr="00F463C0" w:rsidRDefault="0094412A" w:rsidP="0094412A">
            <w:pPr>
              <w:jc w:val="center"/>
              <w:rPr>
                <w:highlight w:val="lightGray"/>
              </w:rPr>
            </w:pPr>
            <w:r w:rsidRPr="0094412A">
              <w:t xml:space="preserve">Тема </w:t>
            </w:r>
            <w: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576E" w:rsidRPr="00F463C0" w:rsidRDefault="006C6D4D" w:rsidP="00302C55">
            <w:pPr>
              <w:jc w:val="center"/>
              <w:rPr>
                <w:highlight w:val="lightGray"/>
              </w:rPr>
            </w:pPr>
            <w:r>
              <w:t>Контрольная работа</w:t>
            </w:r>
            <w:r w:rsidR="007A4D7F" w:rsidRPr="008F0CC7">
              <w:t xml:space="preserve">, </w:t>
            </w:r>
            <w:r w:rsidR="00302C55">
              <w:t>тест</w:t>
            </w:r>
            <w:r>
              <w:t>, зачет с оценкой</w:t>
            </w:r>
          </w:p>
        </w:tc>
      </w:tr>
    </w:tbl>
    <w:p w:rsidR="005A59FF" w:rsidRPr="00F463C0" w:rsidRDefault="005A59FF" w:rsidP="00AF01D7">
      <w:pPr>
        <w:pStyle w:val="a6"/>
        <w:ind w:firstLine="0"/>
        <w:rPr>
          <w:szCs w:val="28"/>
          <w:highlight w:val="lightGray"/>
        </w:rPr>
      </w:pPr>
    </w:p>
    <w:p w:rsidR="0069534B" w:rsidRPr="00B16E63" w:rsidRDefault="0069534B" w:rsidP="0069534B">
      <w:pPr>
        <w:pStyle w:val="a6"/>
        <w:ind w:firstLine="0"/>
        <w:rPr>
          <w:szCs w:val="28"/>
        </w:rPr>
      </w:pPr>
      <w:r w:rsidRPr="00B16E63">
        <w:rPr>
          <w:szCs w:val="28"/>
        </w:rPr>
        <w:t xml:space="preserve">Таблица </w:t>
      </w:r>
      <w:r w:rsidR="00347AC6" w:rsidRPr="00B16E63">
        <w:rPr>
          <w:szCs w:val="28"/>
        </w:rPr>
        <w:t>2.</w:t>
      </w:r>
      <w:r w:rsidR="00B314E9" w:rsidRPr="00B16E63">
        <w:rPr>
          <w:szCs w:val="28"/>
        </w:rPr>
        <w:t>2</w:t>
      </w:r>
      <w:r w:rsidRPr="00B16E63">
        <w:rPr>
          <w:szCs w:val="28"/>
        </w:rPr>
        <w:t xml:space="preserve"> – Критерии и шкала оценивания по оценочному средству «</w:t>
      </w:r>
      <w:r w:rsidR="006C6D4D">
        <w:rPr>
          <w:szCs w:val="28"/>
        </w:rPr>
        <w:t>контрольная работа</w:t>
      </w:r>
      <w:r w:rsidRPr="00B16E63">
        <w:rPr>
          <w:szCs w:val="28"/>
        </w:rPr>
        <w:t>»</w:t>
      </w:r>
    </w:p>
    <w:p w:rsidR="003D4B1C" w:rsidRPr="00F463C0" w:rsidRDefault="003D4B1C" w:rsidP="0069534B">
      <w:pPr>
        <w:pStyle w:val="a6"/>
        <w:ind w:firstLine="0"/>
        <w:rPr>
          <w:szCs w:val="28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7010"/>
      </w:tblGrid>
      <w:tr w:rsidR="0069534B" w:rsidRPr="00F463C0" w:rsidTr="006C6D4D">
        <w:tc>
          <w:tcPr>
            <w:tcW w:w="2617" w:type="dxa"/>
            <w:shd w:val="clear" w:color="auto" w:fill="auto"/>
            <w:vAlign w:val="center"/>
          </w:tcPr>
          <w:p w:rsidR="0069534B" w:rsidRPr="00DA363A" w:rsidRDefault="0069534B" w:rsidP="00B16E63">
            <w:pPr>
              <w:pStyle w:val="a6"/>
              <w:ind w:firstLine="0"/>
              <w:jc w:val="center"/>
              <w:rPr>
                <w:sz w:val="24"/>
              </w:rPr>
            </w:pPr>
            <w:r w:rsidRPr="00DA363A">
              <w:rPr>
                <w:sz w:val="24"/>
              </w:rPr>
              <w:t>Шкала оценивания (интервал баллов)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9534B" w:rsidRPr="00DA363A" w:rsidRDefault="0069534B" w:rsidP="00B16E63">
            <w:pPr>
              <w:pStyle w:val="a6"/>
              <w:ind w:firstLine="0"/>
              <w:jc w:val="center"/>
              <w:rPr>
                <w:sz w:val="24"/>
                <w:highlight w:val="lightGray"/>
              </w:rPr>
            </w:pPr>
            <w:r w:rsidRPr="00DA363A">
              <w:rPr>
                <w:sz w:val="24"/>
              </w:rPr>
              <w:t>Критерий оценивания</w:t>
            </w:r>
          </w:p>
        </w:tc>
      </w:tr>
      <w:tr w:rsidR="006C6D4D" w:rsidRPr="00F463C0" w:rsidTr="006C6D4D">
        <w:tc>
          <w:tcPr>
            <w:tcW w:w="2617" w:type="dxa"/>
            <w:shd w:val="clear" w:color="auto" w:fill="auto"/>
            <w:vAlign w:val="center"/>
          </w:tcPr>
          <w:p w:rsidR="006C6D4D" w:rsidRPr="00753013" w:rsidRDefault="006C6D4D" w:rsidP="006C6D4D">
            <w:pPr>
              <w:pStyle w:val="a6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C6D4D" w:rsidRPr="00302C55" w:rsidRDefault="006C6D4D" w:rsidP="006C6D4D">
            <w:pPr>
              <w:pStyle w:val="a6"/>
              <w:ind w:firstLine="0"/>
              <w:rPr>
                <w:sz w:val="24"/>
              </w:rPr>
            </w:pPr>
            <w:r w:rsidRPr="00302C55">
              <w:rPr>
                <w:sz w:val="24"/>
              </w:rPr>
              <w:t>Работа выполнена н</w:t>
            </w:r>
            <w:r>
              <w:rPr>
                <w:sz w:val="24"/>
              </w:rPr>
              <w:t xml:space="preserve">а высоком уровне (студент учёл </w:t>
            </w:r>
            <w:r w:rsidRPr="00302C55">
              <w:rPr>
                <w:sz w:val="24"/>
              </w:rPr>
              <w:t>нормативные требования и временные факторы)</w:t>
            </w:r>
          </w:p>
        </w:tc>
      </w:tr>
      <w:tr w:rsidR="006C6D4D" w:rsidRPr="00F463C0" w:rsidTr="006C6D4D">
        <w:tc>
          <w:tcPr>
            <w:tcW w:w="2617" w:type="dxa"/>
            <w:shd w:val="clear" w:color="auto" w:fill="auto"/>
          </w:tcPr>
          <w:p w:rsidR="006C6D4D" w:rsidRDefault="006C6D4D" w:rsidP="006C6D4D">
            <w:pPr>
              <w:jc w:val="center"/>
            </w:pPr>
            <w:r w:rsidRPr="00397D66">
              <w:rPr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C6D4D" w:rsidRPr="00302C55" w:rsidRDefault="006C6D4D" w:rsidP="006C6D4D">
            <w:pPr>
              <w:pStyle w:val="a6"/>
              <w:ind w:firstLine="0"/>
              <w:rPr>
                <w:sz w:val="24"/>
              </w:rPr>
            </w:pPr>
            <w:r w:rsidRPr="00302C55">
              <w:rPr>
                <w:sz w:val="24"/>
              </w:rPr>
              <w:t>Работа выполнена на среднем уровне (действующие нормативы и факторы учтены частично)</w:t>
            </w:r>
          </w:p>
        </w:tc>
      </w:tr>
      <w:tr w:rsidR="006C6D4D" w:rsidRPr="00F463C0" w:rsidTr="006C6D4D">
        <w:tc>
          <w:tcPr>
            <w:tcW w:w="2617" w:type="dxa"/>
            <w:shd w:val="clear" w:color="auto" w:fill="auto"/>
          </w:tcPr>
          <w:p w:rsidR="006C6D4D" w:rsidRDefault="006C6D4D" w:rsidP="006C6D4D">
            <w:pPr>
              <w:jc w:val="center"/>
            </w:pPr>
            <w:r w:rsidRPr="00397D66">
              <w:rPr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C6D4D" w:rsidRPr="00302C55" w:rsidRDefault="006C6D4D" w:rsidP="006C6D4D">
            <w:pPr>
              <w:pStyle w:val="a6"/>
              <w:ind w:firstLine="0"/>
              <w:rPr>
                <w:sz w:val="24"/>
              </w:rPr>
            </w:pPr>
            <w:r w:rsidRPr="00302C55">
              <w:rPr>
                <w:sz w:val="24"/>
              </w:rPr>
              <w:t>Работа выполнена на низком уровне (имеются существенные неточности, отклонения от нормативных требований)</w:t>
            </w:r>
          </w:p>
        </w:tc>
      </w:tr>
      <w:tr w:rsidR="006C6D4D" w:rsidRPr="00F463C0" w:rsidTr="006C6D4D">
        <w:tc>
          <w:tcPr>
            <w:tcW w:w="2617" w:type="dxa"/>
            <w:shd w:val="clear" w:color="auto" w:fill="auto"/>
            <w:vAlign w:val="center"/>
          </w:tcPr>
          <w:p w:rsidR="006C6D4D" w:rsidRPr="00753013" w:rsidRDefault="006C6D4D" w:rsidP="006C6D4D">
            <w:pPr>
              <w:pStyle w:val="a6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зачтено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6C6D4D" w:rsidRPr="00302C55" w:rsidRDefault="006C6D4D" w:rsidP="006C6D4D">
            <w:pPr>
              <w:pStyle w:val="a6"/>
              <w:ind w:firstLine="0"/>
              <w:rPr>
                <w:sz w:val="24"/>
              </w:rPr>
            </w:pPr>
            <w:r w:rsidRPr="00302C55">
              <w:rPr>
                <w:sz w:val="24"/>
              </w:rPr>
              <w:t>Работа выполнена на неудовлетворительном уровне (имеются принципиальные нарушения, или работа не представлена)</w:t>
            </w:r>
          </w:p>
        </w:tc>
      </w:tr>
    </w:tbl>
    <w:p w:rsidR="0069534B" w:rsidRPr="00F463C0" w:rsidRDefault="0069534B" w:rsidP="0069534B">
      <w:pPr>
        <w:pStyle w:val="a6"/>
        <w:ind w:firstLine="0"/>
        <w:rPr>
          <w:szCs w:val="28"/>
          <w:highlight w:val="lightGray"/>
        </w:rPr>
      </w:pPr>
    </w:p>
    <w:p w:rsidR="00B314E9" w:rsidRPr="00B16E63" w:rsidRDefault="00B314E9" w:rsidP="00B314E9">
      <w:pPr>
        <w:pStyle w:val="a6"/>
        <w:ind w:firstLine="0"/>
        <w:rPr>
          <w:szCs w:val="28"/>
        </w:rPr>
      </w:pPr>
      <w:r w:rsidRPr="00B16E63">
        <w:rPr>
          <w:szCs w:val="28"/>
        </w:rPr>
        <w:t>Таблица 2.</w:t>
      </w:r>
      <w:r w:rsidR="00304D1B" w:rsidRPr="00B16E63">
        <w:rPr>
          <w:szCs w:val="28"/>
        </w:rPr>
        <w:t>3</w:t>
      </w:r>
      <w:r w:rsidRPr="00B16E63">
        <w:rPr>
          <w:szCs w:val="28"/>
        </w:rPr>
        <w:t xml:space="preserve"> – Критерии и шкала оценивания по оценочному средству «</w:t>
      </w:r>
      <w:r w:rsidR="00302C55">
        <w:rPr>
          <w:szCs w:val="28"/>
        </w:rPr>
        <w:t>Тест</w:t>
      </w:r>
      <w:r w:rsidRPr="00B16E63">
        <w:rPr>
          <w:szCs w:val="28"/>
        </w:rPr>
        <w:t>»</w:t>
      </w:r>
    </w:p>
    <w:p w:rsidR="00B314E9" w:rsidRPr="00F463C0" w:rsidRDefault="00B314E9" w:rsidP="00B314E9">
      <w:pPr>
        <w:pStyle w:val="a6"/>
        <w:ind w:firstLine="0"/>
        <w:rPr>
          <w:szCs w:val="28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7010"/>
      </w:tblGrid>
      <w:tr w:rsidR="00B314E9" w:rsidRPr="00F463C0" w:rsidTr="006C6D4D">
        <w:tc>
          <w:tcPr>
            <w:tcW w:w="2617" w:type="dxa"/>
            <w:shd w:val="clear" w:color="auto" w:fill="auto"/>
            <w:vAlign w:val="center"/>
          </w:tcPr>
          <w:p w:rsidR="00B314E9" w:rsidRPr="00DA363A" w:rsidRDefault="00B314E9" w:rsidP="00DA363A">
            <w:pPr>
              <w:pStyle w:val="a6"/>
              <w:spacing w:before="80" w:after="80"/>
              <w:ind w:firstLine="0"/>
              <w:jc w:val="center"/>
              <w:rPr>
                <w:sz w:val="24"/>
              </w:rPr>
            </w:pPr>
            <w:r w:rsidRPr="00DA363A">
              <w:rPr>
                <w:sz w:val="24"/>
              </w:rPr>
              <w:t>Шкала оценивания (интервал баллов)</w:t>
            </w:r>
          </w:p>
        </w:tc>
        <w:tc>
          <w:tcPr>
            <w:tcW w:w="7010" w:type="dxa"/>
            <w:shd w:val="clear" w:color="auto" w:fill="auto"/>
            <w:vAlign w:val="center"/>
          </w:tcPr>
          <w:p w:rsidR="00B314E9" w:rsidRPr="00DA363A" w:rsidRDefault="00B314E9" w:rsidP="00DA363A">
            <w:pPr>
              <w:pStyle w:val="a6"/>
              <w:spacing w:before="80" w:after="80"/>
              <w:ind w:firstLine="0"/>
              <w:jc w:val="center"/>
              <w:rPr>
                <w:sz w:val="24"/>
              </w:rPr>
            </w:pPr>
            <w:r w:rsidRPr="00DA363A">
              <w:rPr>
                <w:sz w:val="24"/>
              </w:rPr>
              <w:t>Критерий оценивания</w:t>
            </w:r>
          </w:p>
        </w:tc>
      </w:tr>
      <w:tr w:rsidR="006C6D4D" w:rsidRPr="008F0CC7" w:rsidTr="006C6D4D">
        <w:tc>
          <w:tcPr>
            <w:tcW w:w="2617" w:type="dxa"/>
            <w:shd w:val="clear" w:color="auto" w:fill="auto"/>
            <w:vAlign w:val="center"/>
          </w:tcPr>
          <w:p w:rsidR="006C6D4D" w:rsidRPr="00753013" w:rsidRDefault="006C6D4D" w:rsidP="006C6D4D">
            <w:pPr>
              <w:pStyle w:val="a6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</w:tcPr>
          <w:p w:rsidR="006C6D4D" w:rsidRPr="008F0CC7" w:rsidRDefault="006C6D4D" w:rsidP="006C6D4D">
            <w:pPr>
              <w:pStyle w:val="a6"/>
              <w:spacing w:before="80" w:after="80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Pr="008F0CC7">
              <w:rPr>
                <w:sz w:val="24"/>
              </w:rPr>
              <w:t xml:space="preserve"> выполнен на высоком уровне (ответы на 80-100% правильные)</w:t>
            </w:r>
          </w:p>
        </w:tc>
      </w:tr>
      <w:tr w:rsidR="006C6D4D" w:rsidRPr="008F0CC7" w:rsidTr="006C6D4D">
        <w:tc>
          <w:tcPr>
            <w:tcW w:w="2617" w:type="dxa"/>
            <w:shd w:val="clear" w:color="auto" w:fill="auto"/>
          </w:tcPr>
          <w:p w:rsidR="006C6D4D" w:rsidRDefault="006C6D4D" w:rsidP="006C6D4D">
            <w:pPr>
              <w:jc w:val="center"/>
            </w:pPr>
            <w:r w:rsidRPr="00397D66">
              <w:rPr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</w:tcPr>
          <w:p w:rsidR="006C6D4D" w:rsidRPr="008F0CC7" w:rsidRDefault="006C6D4D" w:rsidP="006C6D4D">
            <w:pPr>
              <w:pStyle w:val="a6"/>
              <w:spacing w:before="80" w:after="80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Pr="008F0CC7">
              <w:rPr>
                <w:sz w:val="24"/>
              </w:rPr>
              <w:t xml:space="preserve"> выполнен на среднем уровне (ответы на 70-79 % правильные)</w:t>
            </w:r>
          </w:p>
        </w:tc>
      </w:tr>
      <w:tr w:rsidR="006C6D4D" w:rsidRPr="008F0CC7" w:rsidTr="006C6D4D">
        <w:tc>
          <w:tcPr>
            <w:tcW w:w="2617" w:type="dxa"/>
            <w:shd w:val="clear" w:color="auto" w:fill="auto"/>
          </w:tcPr>
          <w:p w:rsidR="006C6D4D" w:rsidRDefault="006C6D4D" w:rsidP="006C6D4D">
            <w:pPr>
              <w:jc w:val="center"/>
            </w:pPr>
            <w:r w:rsidRPr="00397D66">
              <w:rPr>
                <w:szCs w:val="28"/>
              </w:rPr>
              <w:t>зачтено</w:t>
            </w:r>
          </w:p>
        </w:tc>
        <w:tc>
          <w:tcPr>
            <w:tcW w:w="7010" w:type="dxa"/>
            <w:shd w:val="clear" w:color="auto" w:fill="auto"/>
          </w:tcPr>
          <w:p w:rsidR="006C6D4D" w:rsidRPr="008F0CC7" w:rsidRDefault="006C6D4D" w:rsidP="006C6D4D">
            <w:pPr>
              <w:pStyle w:val="a6"/>
              <w:spacing w:before="80" w:after="80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Pr="008F0CC7">
              <w:rPr>
                <w:sz w:val="24"/>
              </w:rPr>
              <w:t xml:space="preserve"> выполнен на низком уровне (ответы на 50 -69 % правильные)</w:t>
            </w:r>
          </w:p>
        </w:tc>
      </w:tr>
      <w:tr w:rsidR="006C6D4D" w:rsidRPr="008F0CC7" w:rsidTr="006C6D4D">
        <w:tc>
          <w:tcPr>
            <w:tcW w:w="2617" w:type="dxa"/>
            <w:shd w:val="clear" w:color="auto" w:fill="auto"/>
            <w:vAlign w:val="center"/>
          </w:tcPr>
          <w:p w:rsidR="006C6D4D" w:rsidRPr="00753013" w:rsidRDefault="006C6D4D" w:rsidP="006C6D4D">
            <w:pPr>
              <w:pStyle w:val="a6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зачтено</w:t>
            </w:r>
          </w:p>
        </w:tc>
        <w:tc>
          <w:tcPr>
            <w:tcW w:w="7010" w:type="dxa"/>
            <w:shd w:val="clear" w:color="auto" w:fill="auto"/>
          </w:tcPr>
          <w:p w:rsidR="006C6D4D" w:rsidRDefault="006C6D4D" w:rsidP="006C6D4D">
            <w:pPr>
              <w:pStyle w:val="a6"/>
              <w:spacing w:before="80" w:after="80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Pr="008F0CC7">
              <w:rPr>
                <w:sz w:val="24"/>
              </w:rPr>
              <w:t xml:space="preserve"> выполнен на неудовлетворительном уровне </w:t>
            </w:r>
          </w:p>
          <w:p w:rsidR="006C6D4D" w:rsidRPr="008F0CC7" w:rsidRDefault="006C6D4D" w:rsidP="006C6D4D">
            <w:pPr>
              <w:pStyle w:val="a6"/>
              <w:spacing w:before="80" w:after="80"/>
              <w:ind w:firstLine="0"/>
              <w:rPr>
                <w:sz w:val="24"/>
              </w:rPr>
            </w:pPr>
            <w:r w:rsidRPr="008F0CC7">
              <w:rPr>
                <w:sz w:val="24"/>
              </w:rPr>
              <w:t>(ответы правильные менее, чем на 50 %)</w:t>
            </w:r>
          </w:p>
        </w:tc>
      </w:tr>
    </w:tbl>
    <w:p w:rsidR="00DA363A" w:rsidRDefault="00DA363A" w:rsidP="0058021B">
      <w:pPr>
        <w:pStyle w:val="a6"/>
        <w:spacing w:line="360" w:lineRule="auto"/>
        <w:ind w:firstLine="0"/>
        <w:jc w:val="center"/>
        <w:rPr>
          <w:b/>
          <w:szCs w:val="28"/>
        </w:rPr>
      </w:pPr>
    </w:p>
    <w:p w:rsidR="000F47B9" w:rsidRPr="001C610A" w:rsidRDefault="000F47B9" w:rsidP="000F47B9">
      <w:pPr>
        <w:pStyle w:val="a6"/>
        <w:ind w:firstLine="709"/>
        <w:jc w:val="both"/>
        <w:rPr>
          <w:szCs w:val="28"/>
        </w:rPr>
      </w:pPr>
      <w:r>
        <w:rPr>
          <w:szCs w:val="28"/>
        </w:rPr>
        <w:lastRenderedPageBreak/>
        <w:t>Таблица 2.</w:t>
      </w:r>
      <w:r>
        <w:rPr>
          <w:szCs w:val="28"/>
        </w:rPr>
        <w:t>4</w:t>
      </w:r>
      <w:r w:rsidRPr="001C610A">
        <w:rPr>
          <w:szCs w:val="28"/>
        </w:rPr>
        <w:t xml:space="preserve"> – Критерии и шкала оценивания по оценочному средству «</w:t>
      </w:r>
      <w:r>
        <w:rPr>
          <w:szCs w:val="28"/>
        </w:rPr>
        <w:t>Зачет с оценкой</w:t>
      </w:r>
      <w:r w:rsidRPr="001C610A">
        <w:rPr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0"/>
        <w:gridCol w:w="6760"/>
      </w:tblGrid>
      <w:tr w:rsidR="000F47B9" w:rsidRPr="001C610A" w:rsidTr="00C41578">
        <w:tc>
          <w:tcPr>
            <w:tcW w:w="281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>Шкала оценивания (интервал баллов)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>Критерий оценивания</w:t>
            </w:r>
          </w:p>
        </w:tc>
      </w:tr>
      <w:tr w:rsidR="000F47B9" w:rsidRPr="001C610A" w:rsidTr="00C41578">
        <w:tc>
          <w:tcPr>
            <w:tcW w:w="2810" w:type="dxa"/>
            <w:shd w:val="clear" w:color="auto" w:fill="auto"/>
            <w:vAlign w:val="center"/>
          </w:tcPr>
          <w:p w:rsidR="000F47B9" w:rsidRPr="000E5B6F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>Студент дал ответы на все основные и дополнительные вопросы на высоком уровне</w:t>
            </w:r>
          </w:p>
        </w:tc>
      </w:tr>
      <w:tr w:rsidR="000F47B9" w:rsidRPr="001C610A" w:rsidTr="00C41578">
        <w:tc>
          <w:tcPr>
            <w:tcW w:w="2810" w:type="dxa"/>
            <w:shd w:val="clear" w:color="auto" w:fill="auto"/>
            <w:vAlign w:val="center"/>
          </w:tcPr>
          <w:p w:rsidR="000F47B9" w:rsidRPr="000E5B6F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 xml:space="preserve">Студент дал ответы на все основные и дополнительные вопросы на среднем уровне </w:t>
            </w:r>
          </w:p>
        </w:tc>
      </w:tr>
      <w:tr w:rsidR="000F47B9" w:rsidRPr="001C610A" w:rsidTr="00C41578">
        <w:tc>
          <w:tcPr>
            <w:tcW w:w="2810" w:type="dxa"/>
            <w:shd w:val="clear" w:color="auto" w:fill="auto"/>
            <w:vAlign w:val="center"/>
          </w:tcPr>
          <w:p w:rsidR="000F47B9" w:rsidRPr="000E5B6F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 xml:space="preserve">Студент дал ответы на все основные и дополнительные вопросы на низком уровне </w:t>
            </w:r>
          </w:p>
        </w:tc>
      </w:tr>
      <w:tr w:rsidR="000F47B9" w:rsidRPr="001C610A" w:rsidTr="00C41578">
        <w:tc>
          <w:tcPr>
            <w:tcW w:w="2810" w:type="dxa"/>
            <w:shd w:val="clear" w:color="auto" w:fill="auto"/>
            <w:vAlign w:val="center"/>
          </w:tcPr>
          <w:p w:rsidR="000F47B9" w:rsidRPr="000E5B6F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удовлетворительно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0F47B9" w:rsidRPr="001C610A" w:rsidRDefault="000F47B9" w:rsidP="00C41578">
            <w:pPr>
              <w:pStyle w:val="a6"/>
              <w:ind w:firstLine="0"/>
              <w:jc w:val="center"/>
              <w:rPr>
                <w:sz w:val="24"/>
              </w:rPr>
            </w:pPr>
            <w:r w:rsidRPr="001C610A">
              <w:rPr>
                <w:sz w:val="24"/>
              </w:rPr>
              <w:t xml:space="preserve">Студент не ответил на основные вопросы </w:t>
            </w:r>
          </w:p>
        </w:tc>
      </w:tr>
    </w:tbl>
    <w:p w:rsidR="00DA363A" w:rsidRDefault="00DA363A" w:rsidP="0058021B">
      <w:pPr>
        <w:pStyle w:val="a6"/>
        <w:spacing w:line="360" w:lineRule="auto"/>
        <w:ind w:firstLine="0"/>
        <w:jc w:val="center"/>
        <w:rPr>
          <w:b/>
          <w:szCs w:val="28"/>
        </w:rPr>
      </w:pPr>
    </w:p>
    <w:p w:rsidR="005005DA" w:rsidRPr="00F463C0" w:rsidRDefault="0068250B" w:rsidP="0058021B">
      <w:pPr>
        <w:pStyle w:val="a6"/>
        <w:spacing w:line="360" w:lineRule="auto"/>
        <w:ind w:firstLine="0"/>
        <w:jc w:val="center"/>
        <w:rPr>
          <w:b/>
          <w:szCs w:val="28"/>
        </w:rPr>
      </w:pPr>
      <w:r w:rsidRPr="00F463C0">
        <w:rPr>
          <w:b/>
          <w:szCs w:val="28"/>
        </w:rPr>
        <w:t xml:space="preserve">3. </w:t>
      </w:r>
      <w:r w:rsidR="005005DA" w:rsidRPr="00F463C0">
        <w:rPr>
          <w:b/>
          <w:szCs w:val="28"/>
        </w:rPr>
        <w:t>Примеры типовых контрольных заданий по каждому оценочному средству</w:t>
      </w:r>
      <w:r w:rsidR="001E4EBF" w:rsidRPr="00F463C0">
        <w:rPr>
          <w:b/>
          <w:szCs w:val="28"/>
        </w:rPr>
        <w:t xml:space="preserve"> и методические материалы, определяющие процедуры оценивания знаний, умений, навыков, опыта деятельности</w:t>
      </w:r>
    </w:p>
    <w:p w:rsidR="005005DA" w:rsidRPr="00D25E90" w:rsidRDefault="00D25E90" w:rsidP="003000BF">
      <w:pPr>
        <w:pStyle w:val="a6"/>
        <w:numPr>
          <w:ilvl w:val="1"/>
          <w:numId w:val="2"/>
        </w:numPr>
        <w:spacing w:line="360" w:lineRule="auto"/>
        <w:rPr>
          <w:b/>
          <w:szCs w:val="28"/>
        </w:rPr>
      </w:pPr>
      <w:r>
        <w:rPr>
          <w:b/>
          <w:szCs w:val="28"/>
        </w:rPr>
        <w:t>Тестирование</w:t>
      </w:r>
    </w:p>
    <w:p w:rsidR="001E4EBF" w:rsidRDefault="001E4EBF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 xml:space="preserve">На </w:t>
      </w:r>
      <w:r w:rsidR="00D25E90" w:rsidRPr="00D25E90">
        <w:rPr>
          <w:sz w:val="28"/>
          <w:szCs w:val="28"/>
        </w:rPr>
        <w:t>тестовом</w:t>
      </w:r>
      <w:r w:rsidRPr="00D25E90">
        <w:rPr>
          <w:sz w:val="28"/>
          <w:szCs w:val="28"/>
        </w:rPr>
        <w:t xml:space="preserve"> опросе студенту выдаётся индивидуальное задание, включающее 2</w:t>
      </w:r>
      <w:r w:rsidR="00D25E90" w:rsidRPr="00D25E90">
        <w:rPr>
          <w:sz w:val="28"/>
          <w:szCs w:val="28"/>
        </w:rPr>
        <w:t>0</w:t>
      </w:r>
      <w:r w:rsidRPr="00D25E90">
        <w:rPr>
          <w:sz w:val="28"/>
          <w:szCs w:val="28"/>
        </w:rPr>
        <w:t xml:space="preserve"> вопрос</w:t>
      </w:r>
      <w:r w:rsidR="00D25E90" w:rsidRPr="00D25E90">
        <w:rPr>
          <w:sz w:val="28"/>
          <w:szCs w:val="28"/>
        </w:rPr>
        <w:t>ов</w:t>
      </w:r>
      <w:r w:rsidRPr="00D25E90">
        <w:rPr>
          <w:sz w:val="28"/>
          <w:szCs w:val="28"/>
        </w:rPr>
        <w:t xml:space="preserve"> из состава </w:t>
      </w:r>
      <w:r w:rsidR="00D25E90" w:rsidRPr="00D25E90">
        <w:rPr>
          <w:sz w:val="28"/>
          <w:szCs w:val="28"/>
        </w:rPr>
        <w:t>основных тем дисциплины</w:t>
      </w:r>
      <w:r w:rsidRPr="00D25E90">
        <w:rPr>
          <w:sz w:val="28"/>
          <w:szCs w:val="28"/>
        </w:rPr>
        <w:t xml:space="preserve">. Работа выполняется в письменной форме в течение аудиторных занятий. Время, отводимое на написание </w:t>
      </w:r>
      <w:r w:rsidR="00D25E90" w:rsidRPr="00D25E90">
        <w:rPr>
          <w:sz w:val="28"/>
          <w:szCs w:val="28"/>
        </w:rPr>
        <w:t>теста</w:t>
      </w:r>
      <w:r w:rsidRPr="00D25E90">
        <w:rPr>
          <w:sz w:val="28"/>
          <w:szCs w:val="28"/>
        </w:rPr>
        <w:t xml:space="preserve">, составляет 30-40 минут. </w:t>
      </w:r>
      <w:r w:rsidR="00D25E90" w:rsidRPr="00D25E90">
        <w:rPr>
          <w:sz w:val="28"/>
          <w:szCs w:val="28"/>
        </w:rPr>
        <w:t xml:space="preserve">Ответ на каждый вопрос должен быть только </w:t>
      </w:r>
      <w:r w:rsidR="001E3305">
        <w:rPr>
          <w:sz w:val="28"/>
          <w:szCs w:val="28"/>
        </w:rPr>
        <w:t>один</w:t>
      </w:r>
      <w:r w:rsidR="00D25E90" w:rsidRPr="00D25E90">
        <w:rPr>
          <w:sz w:val="28"/>
          <w:szCs w:val="28"/>
        </w:rPr>
        <w:t xml:space="preserve">. </w:t>
      </w:r>
      <w:r w:rsidRPr="00D25E90">
        <w:rPr>
          <w:sz w:val="28"/>
          <w:szCs w:val="28"/>
        </w:rPr>
        <w:t xml:space="preserve">Примеры вопросов, включаемых в </w:t>
      </w:r>
      <w:r w:rsidR="00D25E90" w:rsidRPr="00D25E90">
        <w:rPr>
          <w:sz w:val="28"/>
          <w:szCs w:val="28"/>
        </w:rPr>
        <w:t>т</w:t>
      </w:r>
      <w:r w:rsidR="00302C55" w:rsidRPr="00D25E90">
        <w:rPr>
          <w:sz w:val="28"/>
          <w:szCs w:val="28"/>
        </w:rPr>
        <w:t>ест</w:t>
      </w:r>
      <w:r w:rsidRPr="00D25E90">
        <w:rPr>
          <w:sz w:val="28"/>
          <w:szCs w:val="28"/>
        </w:rPr>
        <w:t>, представлены ниже.</w:t>
      </w:r>
    </w:p>
    <w:p w:rsidR="00E54C4C" w:rsidRPr="00E54C4C" w:rsidRDefault="00D25E90" w:rsidP="00E54C4C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1</w:t>
      </w:r>
      <w:r w:rsidR="00E259BB">
        <w:rPr>
          <w:b/>
          <w:sz w:val="28"/>
          <w:szCs w:val="28"/>
        </w:rPr>
        <w:t>.</w:t>
      </w:r>
      <w:r w:rsidRPr="00D25E90">
        <w:rPr>
          <w:b/>
          <w:sz w:val="28"/>
          <w:szCs w:val="28"/>
        </w:rPr>
        <w:t xml:space="preserve"> </w:t>
      </w:r>
      <w:r w:rsidR="00E54C4C" w:rsidRPr="00E54C4C">
        <w:rPr>
          <w:sz w:val="28"/>
          <w:szCs w:val="28"/>
        </w:rPr>
        <w:t>Государственное управление в сфере транспорта должно обеспечивать: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4C4C">
        <w:rPr>
          <w:sz w:val="28"/>
          <w:szCs w:val="28"/>
        </w:rPr>
        <w:t>) безопасное функционирование транспорта;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4C4C">
        <w:rPr>
          <w:sz w:val="28"/>
          <w:szCs w:val="28"/>
        </w:rPr>
        <w:t>) лицензирование отдельных видов деятельности в сфере транспорта;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4C4C">
        <w:rPr>
          <w:sz w:val="28"/>
          <w:szCs w:val="28"/>
        </w:rPr>
        <w:t>) приоритетное развитие важнейших стратегических видов транспорта;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4C4C">
        <w:rPr>
          <w:sz w:val="28"/>
          <w:szCs w:val="28"/>
        </w:rPr>
        <w:t>) преимущественную защиту транспортных предприятий;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4C4C">
        <w:rPr>
          <w:sz w:val="28"/>
          <w:szCs w:val="28"/>
        </w:rPr>
        <w:t>) соблюдение тарифов на перевозки на всех видах транспорта.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2</w:t>
      </w:r>
      <w:r w:rsidR="00E259BB">
        <w:rPr>
          <w:b/>
          <w:sz w:val="28"/>
          <w:szCs w:val="28"/>
        </w:rPr>
        <w:t>.</w:t>
      </w:r>
      <w:r w:rsidRPr="00D25E90">
        <w:rPr>
          <w:sz w:val="28"/>
          <w:szCs w:val="28"/>
        </w:rPr>
        <w:t xml:space="preserve"> Сертификация это:</w:t>
      </w: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5E90">
        <w:rPr>
          <w:sz w:val="28"/>
          <w:szCs w:val="28"/>
        </w:rPr>
        <w:t>мероприятия, связанные с предоставлением сертификатов, переоформлением документов, подтверждающих их наличие, приостановлением действия в случае административного приостановления деятельности их обладателей</w:t>
      </w: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D25E90">
        <w:rPr>
          <w:sz w:val="28"/>
          <w:szCs w:val="28"/>
        </w:rPr>
        <w:t>процедура подтверждения соответствия, посредством которой независимая от изготовителя и потребителя организация удостоверяет в письменной форме, что продукция соответствует установленным требованиям;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3</w:t>
      </w:r>
      <w:r w:rsidR="00E259BB">
        <w:rPr>
          <w:b/>
          <w:sz w:val="28"/>
          <w:szCs w:val="28"/>
        </w:rPr>
        <w:t>.</w:t>
      </w:r>
      <w:r w:rsidRPr="00D25E90">
        <w:rPr>
          <w:b/>
          <w:sz w:val="28"/>
          <w:szCs w:val="28"/>
        </w:rPr>
        <w:t xml:space="preserve"> </w:t>
      </w:r>
      <w:r w:rsidRPr="00D25E90">
        <w:rPr>
          <w:sz w:val="28"/>
          <w:szCs w:val="28"/>
        </w:rPr>
        <w:t>В каком случае запрещается эксплуатация транспортного средства согласно ГОСТ Р 51709-2001?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 Отсутствуют противотуманные фары.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 Не работает стеклоподъемник.</w:t>
      </w:r>
    </w:p>
    <w:p w:rsidR="00D25E90" w:rsidRDefault="00D25E90" w:rsidP="0058021B">
      <w:pPr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 Неисправна система выпуска отработавших газов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4</w:t>
      </w:r>
      <w:r w:rsidR="00E259BB">
        <w:rPr>
          <w:b/>
          <w:sz w:val="28"/>
          <w:szCs w:val="28"/>
        </w:rPr>
        <w:t>.</w:t>
      </w:r>
      <w:r w:rsidRPr="00D25E90">
        <w:rPr>
          <w:b/>
          <w:sz w:val="28"/>
          <w:szCs w:val="28"/>
        </w:rPr>
        <w:t xml:space="preserve"> </w:t>
      </w:r>
      <w:r w:rsidRPr="00D25E90">
        <w:rPr>
          <w:sz w:val="28"/>
          <w:szCs w:val="28"/>
        </w:rPr>
        <w:t xml:space="preserve">Какая схема сертификации услуг применяется </w:t>
      </w:r>
      <w:r w:rsidR="000A069A">
        <w:rPr>
          <w:sz w:val="28"/>
          <w:szCs w:val="28"/>
        </w:rPr>
        <w:t>для</w:t>
      </w:r>
      <w:r w:rsidRPr="00D25E90">
        <w:rPr>
          <w:sz w:val="28"/>
          <w:szCs w:val="28"/>
        </w:rPr>
        <w:t xml:space="preserve"> небольших и средних предприятий (от </w:t>
      </w:r>
      <w:r w:rsidR="00E259BB">
        <w:rPr>
          <w:sz w:val="28"/>
          <w:szCs w:val="28"/>
        </w:rPr>
        <w:t>5</w:t>
      </w:r>
      <w:r w:rsidRPr="00D25E90">
        <w:rPr>
          <w:sz w:val="28"/>
          <w:szCs w:val="28"/>
        </w:rPr>
        <w:t xml:space="preserve"> до 30 человек, занятых в сфере основного производства):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1</w:t>
      </w:r>
      <w:r w:rsidRPr="00D25E90">
        <w:rPr>
          <w:sz w:val="28"/>
          <w:szCs w:val="28"/>
          <w:vertAlign w:val="superscript"/>
        </w:rPr>
        <w:t>ая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схема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2</w:t>
      </w:r>
      <w:r w:rsidRPr="00D25E90">
        <w:rPr>
          <w:sz w:val="28"/>
          <w:szCs w:val="28"/>
          <w:vertAlign w:val="superscript"/>
        </w:rPr>
        <w:t>ая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схема</w:t>
      </w:r>
    </w:p>
    <w:p w:rsidR="00D25E90" w:rsidRDefault="00D25E90" w:rsidP="0058021B">
      <w:pPr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3</w:t>
      </w:r>
      <w:r w:rsidRPr="00D25E90">
        <w:rPr>
          <w:sz w:val="28"/>
          <w:szCs w:val="28"/>
          <w:vertAlign w:val="superscript"/>
        </w:rPr>
        <w:t>ая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схема</w:t>
      </w:r>
    </w:p>
    <w:p w:rsidR="0058021B" w:rsidRPr="0058021B" w:rsidRDefault="0058021B" w:rsidP="0058021B">
      <w:pPr>
        <w:ind w:firstLine="720"/>
        <w:jc w:val="both"/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5</w:t>
      </w:r>
      <w:r w:rsidR="00E259BB">
        <w:rPr>
          <w:b/>
          <w:sz w:val="28"/>
          <w:szCs w:val="28"/>
        </w:rPr>
        <w:t>.</w:t>
      </w:r>
      <w:r w:rsidRPr="00D25E90">
        <w:rPr>
          <w:b/>
          <w:sz w:val="28"/>
          <w:szCs w:val="28"/>
        </w:rPr>
        <w:t xml:space="preserve"> </w:t>
      </w:r>
      <w:r w:rsidRPr="00D25E90">
        <w:rPr>
          <w:sz w:val="28"/>
          <w:szCs w:val="28"/>
        </w:rPr>
        <w:t>Под активной безопасностью понимают свойства автомобиля, которые направлены: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На снижение тяжести последствии ДТП.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На снижение вероятности возникновения ДТП.</w:t>
      </w:r>
    </w:p>
    <w:p w:rsidR="00D25E90" w:rsidRDefault="00D25E90" w:rsidP="0058021B">
      <w:pPr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На предотвращение усугубляющих последствии ДТП.</w:t>
      </w:r>
    </w:p>
    <w:p w:rsidR="0058021B" w:rsidRPr="0058021B" w:rsidRDefault="0058021B" w:rsidP="0058021B">
      <w:pPr>
        <w:ind w:firstLine="720"/>
        <w:jc w:val="both"/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6</w:t>
      </w:r>
      <w:r w:rsidR="00E259BB">
        <w:rPr>
          <w:b/>
          <w:sz w:val="28"/>
          <w:szCs w:val="28"/>
        </w:rPr>
        <w:t>.</w:t>
      </w:r>
      <w:r w:rsidRPr="00D25E90">
        <w:rPr>
          <w:sz w:val="28"/>
          <w:szCs w:val="28"/>
        </w:rPr>
        <w:t xml:space="preserve"> </w:t>
      </w:r>
      <w:proofErr w:type="gramStart"/>
      <w:r w:rsidRPr="00D25E90">
        <w:rPr>
          <w:sz w:val="28"/>
          <w:szCs w:val="28"/>
        </w:rPr>
        <w:t>Для водителей</w:t>
      </w:r>
      <w:proofErr w:type="gramEnd"/>
      <w:r w:rsidRPr="00D25E90">
        <w:rPr>
          <w:sz w:val="28"/>
          <w:szCs w:val="28"/>
        </w:rPr>
        <w:t xml:space="preserve"> работающих на пятидневной неделе с двумя выходными, продолжительность ежедневной работы (смены) не может превышать: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7 часов.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8 часов.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9 часов.</w:t>
      </w:r>
    </w:p>
    <w:p w:rsidR="00D25E90" w:rsidRDefault="00D25E90" w:rsidP="0058021B">
      <w:pPr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4)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10 часов.</w:t>
      </w:r>
    </w:p>
    <w:p w:rsidR="0058021B" w:rsidRPr="0058021B" w:rsidRDefault="0058021B" w:rsidP="0058021B">
      <w:pPr>
        <w:ind w:firstLine="720"/>
        <w:jc w:val="both"/>
      </w:pPr>
    </w:p>
    <w:p w:rsidR="0058021B" w:rsidRPr="0058021B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7</w:t>
      </w:r>
      <w:r w:rsidR="00E259BB">
        <w:rPr>
          <w:b/>
          <w:sz w:val="28"/>
          <w:szCs w:val="28"/>
        </w:rPr>
        <w:t>.</w:t>
      </w:r>
      <w:r w:rsidRPr="00D25E90">
        <w:rPr>
          <w:b/>
          <w:sz w:val="28"/>
          <w:szCs w:val="28"/>
        </w:rPr>
        <w:t xml:space="preserve"> </w:t>
      </w:r>
      <w:r w:rsidR="0058021B" w:rsidRPr="0058021B">
        <w:rPr>
          <w:sz w:val="28"/>
          <w:szCs w:val="28"/>
        </w:rPr>
        <w:t>Какая наименьшая остаточная высота рисунка протектора допускается при эксплуатации автобуса согласно ГОСТ Р 51709 – 2001?</w:t>
      </w:r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м"/>
        </w:smartTagPr>
        <w:r w:rsidRPr="0058021B">
          <w:rPr>
            <w:sz w:val="28"/>
            <w:szCs w:val="28"/>
          </w:rPr>
          <w:t>0,8 мм</w:t>
        </w:r>
      </w:smartTag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мм"/>
        </w:smartTagPr>
        <w:r w:rsidRPr="0058021B">
          <w:rPr>
            <w:sz w:val="28"/>
            <w:szCs w:val="28"/>
          </w:rPr>
          <w:t>1,0 мм</w:t>
        </w:r>
      </w:smartTag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lastRenderedPageBreak/>
        <w:t>3)</w:t>
      </w:r>
      <w:r w:rsidR="006C6D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6 мм"/>
        </w:smartTagPr>
        <w:r w:rsidRPr="0058021B">
          <w:rPr>
            <w:sz w:val="28"/>
            <w:szCs w:val="28"/>
          </w:rPr>
          <w:t>1,6 мм</w:t>
        </w:r>
      </w:smartTag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4)</w:t>
      </w:r>
      <w:r w:rsidR="006C6D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мм"/>
        </w:smartTagPr>
        <w:r w:rsidRPr="0058021B">
          <w:rPr>
            <w:sz w:val="28"/>
            <w:szCs w:val="28"/>
          </w:rPr>
          <w:t>2,0 мм</w:t>
        </w:r>
      </w:smartTag>
    </w:p>
    <w:p w:rsidR="00E54C4C" w:rsidRPr="00E54C4C" w:rsidRDefault="00D25E90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8</w:t>
      </w:r>
      <w:r w:rsidR="00E259BB">
        <w:rPr>
          <w:b/>
          <w:bCs/>
          <w:sz w:val="28"/>
          <w:szCs w:val="28"/>
        </w:rPr>
        <w:t>.</w:t>
      </w:r>
      <w:r w:rsidR="006C6D4D">
        <w:rPr>
          <w:b/>
          <w:bCs/>
          <w:sz w:val="28"/>
          <w:szCs w:val="28"/>
        </w:rPr>
        <w:t xml:space="preserve"> </w:t>
      </w:r>
      <w:r w:rsidR="00E54C4C" w:rsidRPr="00E54C4C">
        <w:rPr>
          <w:bCs/>
          <w:sz w:val="28"/>
          <w:szCs w:val="28"/>
        </w:rPr>
        <w:t>К целям государственного регулирования в сфере транспорта относится: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54C4C">
        <w:rPr>
          <w:bCs/>
          <w:sz w:val="28"/>
          <w:szCs w:val="28"/>
        </w:rPr>
        <w:t>) координация работы всех видов транспорта;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54C4C">
        <w:rPr>
          <w:bCs/>
          <w:sz w:val="28"/>
          <w:szCs w:val="28"/>
        </w:rPr>
        <w:t>) создание необходимых условий для развития государственного транспортного сектора;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54C4C">
        <w:rPr>
          <w:bCs/>
          <w:sz w:val="28"/>
          <w:szCs w:val="28"/>
        </w:rPr>
        <w:t>) проведения эффективной налоговой политики на транспорте;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54C4C">
        <w:rPr>
          <w:bCs/>
          <w:sz w:val="28"/>
          <w:szCs w:val="28"/>
        </w:rPr>
        <w:t>) обеспечение приоритетного развития видов транспорта, имеющих важное стратегическое значение;</w:t>
      </w:r>
    </w:p>
    <w:p w:rsidR="00E54C4C" w:rsidRPr="00E54C4C" w:rsidRDefault="00E54C4C" w:rsidP="00E54C4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54C4C">
        <w:rPr>
          <w:bCs/>
          <w:sz w:val="28"/>
          <w:szCs w:val="28"/>
        </w:rPr>
        <w:t>) лицензирования отдельных видов деятельности в сфере транспорта. </w:t>
      </w:r>
    </w:p>
    <w:p w:rsidR="000A069A" w:rsidRPr="00D25E90" w:rsidRDefault="000A069A" w:rsidP="00E54C4C">
      <w:pPr>
        <w:spacing w:line="360" w:lineRule="auto"/>
        <w:ind w:firstLine="720"/>
        <w:jc w:val="both"/>
        <w:rPr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9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Pr="00D25E90">
        <w:rPr>
          <w:bCs/>
          <w:sz w:val="28"/>
          <w:szCs w:val="28"/>
        </w:rPr>
        <w:t>Калибровка средств измерений</w:t>
      </w:r>
    </w:p>
    <w:p w:rsidR="00D25E90" w:rsidRPr="00D25E90" w:rsidRDefault="00D25E90" w:rsidP="003000B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совокупность операций, выполняемых для определения количественного значения величины;</w:t>
      </w:r>
    </w:p>
    <w:p w:rsidR="00D25E90" w:rsidRPr="00D25E90" w:rsidRDefault="00D25E90" w:rsidP="003000B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измерений;</w:t>
      </w:r>
    </w:p>
    <w:p w:rsidR="00D25E90" w:rsidRDefault="00D25E90" w:rsidP="003000B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состояние измерений, при котором их результаты выражены в допущенных к применению в Российской Федерации единицах величин.</w:t>
      </w:r>
    </w:p>
    <w:p w:rsidR="000A069A" w:rsidRPr="00D25E90" w:rsidRDefault="000A069A" w:rsidP="000A069A">
      <w:pPr>
        <w:jc w:val="both"/>
        <w:rPr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10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Pr="00D25E90">
        <w:rPr>
          <w:bCs/>
          <w:sz w:val="28"/>
          <w:szCs w:val="28"/>
        </w:rPr>
        <w:t>Дорожное движение</w:t>
      </w:r>
      <w:r w:rsidRPr="00D25E90">
        <w:rPr>
          <w:sz w:val="28"/>
          <w:szCs w:val="28"/>
        </w:rPr>
        <w:t xml:space="preserve"> это</w:t>
      </w:r>
    </w:p>
    <w:p w:rsidR="00D25E90" w:rsidRPr="00D25E90" w:rsidRDefault="00D25E90" w:rsidP="003000B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комплекс организационно-правовых организационно-технических мероприятий и распорядительных действий по управлению движением на дорогах;</w:t>
      </w:r>
    </w:p>
    <w:p w:rsidR="00D25E90" w:rsidRDefault="00D25E90" w:rsidP="003000B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A069A" w:rsidRPr="00D25E90" w:rsidRDefault="000A069A" w:rsidP="000A069A">
      <w:pPr>
        <w:jc w:val="both"/>
        <w:rPr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11</w:t>
      </w:r>
      <w:r w:rsidR="00E259BB">
        <w:rPr>
          <w:b/>
          <w:bCs/>
          <w:sz w:val="28"/>
          <w:szCs w:val="28"/>
        </w:rPr>
        <w:t>.</w:t>
      </w:r>
      <w:r w:rsidRPr="00D25E90">
        <w:rPr>
          <w:sz w:val="28"/>
          <w:szCs w:val="28"/>
        </w:rPr>
        <w:t xml:space="preserve"> Одним из условий получения прав категории "Д" </w:t>
      </w:r>
      <w:r w:rsidR="001E3305" w:rsidRPr="00D25E90">
        <w:rPr>
          <w:sz w:val="28"/>
          <w:szCs w:val="28"/>
        </w:rPr>
        <w:t>является</w:t>
      </w:r>
      <w:r w:rsidRPr="00D25E90">
        <w:rPr>
          <w:sz w:val="28"/>
          <w:szCs w:val="28"/>
        </w:rPr>
        <w:t>:</w:t>
      </w:r>
    </w:p>
    <w:p w:rsidR="00D25E90" w:rsidRPr="00D25E90" w:rsidRDefault="00D25E90" w:rsidP="003000BF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D25E90">
        <w:rPr>
          <w:sz w:val="28"/>
          <w:szCs w:val="28"/>
        </w:rPr>
        <w:t xml:space="preserve">достижение 20 – </w:t>
      </w:r>
      <w:proofErr w:type="spellStart"/>
      <w:r w:rsidRPr="00D25E90">
        <w:rPr>
          <w:sz w:val="28"/>
          <w:szCs w:val="28"/>
        </w:rPr>
        <w:t>го</w:t>
      </w:r>
      <w:proofErr w:type="spellEnd"/>
      <w:r w:rsidRPr="00D25E90">
        <w:rPr>
          <w:sz w:val="28"/>
          <w:szCs w:val="28"/>
        </w:rPr>
        <w:t xml:space="preserve"> возраста;</w:t>
      </w:r>
    </w:p>
    <w:p w:rsidR="00D25E90" w:rsidRPr="00D25E90" w:rsidRDefault="00D25E90" w:rsidP="003000BF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D25E90">
        <w:rPr>
          <w:sz w:val="28"/>
          <w:szCs w:val="28"/>
        </w:rPr>
        <w:lastRenderedPageBreak/>
        <w:t xml:space="preserve">достижение 18 – </w:t>
      </w:r>
      <w:proofErr w:type="spellStart"/>
      <w:r w:rsidRPr="00D25E90">
        <w:rPr>
          <w:sz w:val="28"/>
          <w:szCs w:val="28"/>
        </w:rPr>
        <w:t>го</w:t>
      </w:r>
      <w:proofErr w:type="spellEnd"/>
      <w:r w:rsidRPr="00D25E90">
        <w:rPr>
          <w:sz w:val="28"/>
          <w:szCs w:val="28"/>
        </w:rPr>
        <w:t xml:space="preserve"> возраста;</w:t>
      </w:r>
    </w:p>
    <w:p w:rsidR="00D25E90" w:rsidRPr="00D25E90" w:rsidRDefault="00D25E90" w:rsidP="003000BF">
      <w:pPr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 w:rsidRPr="00D25E90">
        <w:rPr>
          <w:sz w:val="28"/>
          <w:szCs w:val="28"/>
        </w:rPr>
        <w:t xml:space="preserve">достижение 21 – </w:t>
      </w:r>
      <w:proofErr w:type="spellStart"/>
      <w:r w:rsidRPr="00D25E90">
        <w:rPr>
          <w:sz w:val="28"/>
          <w:szCs w:val="28"/>
        </w:rPr>
        <w:t>го</w:t>
      </w:r>
      <w:proofErr w:type="spellEnd"/>
      <w:r w:rsidRPr="00D25E90">
        <w:rPr>
          <w:sz w:val="28"/>
          <w:szCs w:val="28"/>
        </w:rPr>
        <w:t xml:space="preserve"> возраста;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12</w:t>
      </w:r>
      <w:r w:rsidR="00E259BB">
        <w:rPr>
          <w:b/>
          <w:bCs/>
          <w:sz w:val="28"/>
          <w:szCs w:val="28"/>
        </w:rPr>
        <w:t>.</w:t>
      </w:r>
      <w:r w:rsidRPr="00D25E90">
        <w:rPr>
          <w:sz w:val="28"/>
          <w:szCs w:val="28"/>
        </w:rPr>
        <w:t xml:space="preserve"> Транспортные средства класса I это</w:t>
      </w:r>
    </w:p>
    <w:p w:rsidR="00D25E90" w:rsidRPr="00D25E90" w:rsidRDefault="00D25E90" w:rsidP="003000B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 xml:space="preserve">транспортные средства, конструкцией которых предусмотрены зоны для стоящих пассажиров, обеспечивающие возможность </w:t>
      </w:r>
      <w:proofErr w:type="spellStart"/>
      <w:r w:rsidRPr="00D25E90">
        <w:rPr>
          <w:sz w:val="28"/>
          <w:szCs w:val="28"/>
        </w:rPr>
        <w:t>пассажирообмена</w:t>
      </w:r>
      <w:proofErr w:type="spellEnd"/>
      <w:r w:rsidRPr="00D25E90">
        <w:rPr>
          <w:sz w:val="28"/>
          <w:szCs w:val="28"/>
        </w:rPr>
        <w:t>;</w:t>
      </w:r>
    </w:p>
    <w:p w:rsidR="00D25E90" w:rsidRPr="00D25E90" w:rsidRDefault="00D25E90" w:rsidP="003000B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транспортные средства, сконструированные для перевозки, главным образом, сидящих пассажиров и в которых может предусматриваться перевозка стоящих пассажиров;</w:t>
      </w:r>
    </w:p>
    <w:p w:rsidR="00D25E90" w:rsidRPr="00D25E90" w:rsidRDefault="00D25E90" w:rsidP="003000B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транспортные средства, сконструированные исключительно для перевозки сидящих пассажиров.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</w:p>
    <w:p w:rsidR="0058021B" w:rsidRPr="0058021B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13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="0058021B" w:rsidRPr="0058021B">
        <w:rPr>
          <w:sz w:val="28"/>
          <w:szCs w:val="28"/>
        </w:rPr>
        <w:t>В соответствии с ГОСТ Р 51709-2001 стояночная тормозная сила должна обеспечивать неподвижное состояние грузовых автомобилей в снаряженном состоянии на уклоне:</w:t>
      </w:r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58021B">
        <w:rPr>
          <w:sz w:val="28"/>
          <w:szCs w:val="28"/>
        </w:rPr>
        <w:t>До 16 % включительно</w:t>
      </w:r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58021B">
        <w:rPr>
          <w:sz w:val="28"/>
          <w:szCs w:val="28"/>
        </w:rPr>
        <w:t>До 23 % включительно</w:t>
      </w:r>
    </w:p>
    <w:p w:rsidR="0058021B" w:rsidRPr="0058021B" w:rsidRDefault="0058021B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58021B">
        <w:rPr>
          <w:sz w:val="28"/>
          <w:szCs w:val="28"/>
        </w:rPr>
        <w:t>До 31 % включительно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14</w:t>
      </w:r>
      <w:r w:rsidR="00E259BB">
        <w:rPr>
          <w:b/>
          <w:bCs/>
          <w:sz w:val="28"/>
          <w:szCs w:val="28"/>
        </w:rPr>
        <w:t>.</w:t>
      </w:r>
      <w:r w:rsidRPr="00D25E90">
        <w:rPr>
          <w:sz w:val="28"/>
          <w:szCs w:val="28"/>
        </w:rPr>
        <w:t xml:space="preserve"> При какой неисправности не запрещена эксплуатация автомобилей согласно ГОСТ Р 51709 </w:t>
      </w:r>
      <w:smartTag w:uri="urn:schemas-microsoft-com:office:smarttags" w:element="metricconverter">
        <w:smartTagPr>
          <w:attr w:name="ProductID" w:val="-2001 г"/>
        </w:smartTagPr>
        <w:r w:rsidRPr="00D25E90">
          <w:rPr>
            <w:sz w:val="28"/>
            <w:szCs w:val="28"/>
          </w:rPr>
          <w:t>-2001 г</w:t>
        </w:r>
      </w:smartTag>
      <w:r w:rsidRPr="00D25E90">
        <w:rPr>
          <w:sz w:val="28"/>
          <w:szCs w:val="28"/>
        </w:rPr>
        <w:t>.?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Не работает амортизатор.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Не работает спидометр.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Не работает звуковой сигнал.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4)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Не работают стеклоочистители.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5)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Не работает механизм регулировки положения сиденья водителя.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15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Pr="00D25E90">
        <w:rPr>
          <w:sz w:val="28"/>
          <w:szCs w:val="28"/>
        </w:rPr>
        <w:t xml:space="preserve">Какой тип подвижного состава должен быть оснащён цепями внутреннего освещения в количестве не менее двух (требования </w:t>
      </w:r>
      <w:proofErr w:type="gramStart"/>
      <w:r w:rsidRPr="00D25E90">
        <w:rPr>
          <w:sz w:val="28"/>
          <w:szCs w:val="28"/>
        </w:rPr>
        <w:t>к световыми приборам</w:t>
      </w:r>
      <w:proofErr w:type="gramEnd"/>
      <w:r w:rsidRPr="00D25E90">
        <w:rPr>
          <w:sz w:val="28"/>
          <w:szCs w:val="28"/>
        </w:rPr>
        <w:t xml:space="preserve"> автомобиля):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lastRenderedPageBreak/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Автобус.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Автопоезд.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Грузовой автомобиль.</w:t>
      </w:r>
    </w:p>
    <w:p w:rsidR="00D25E90" w:rsidRPr="00D25E90" w:rsidRDefault="00D25E90" w:rsidP="0058021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16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Pr="00D25E90">
        <w:rPr>
          <w:bCs/>
          <w:sz w:val="28"/>
          <w:szCs w:val="28"/>
        </w:rPr>
        <w:t xml:space="preserve">Какой из видов </w:t>
      </w:r>
      <w:r w:rsidRPr="00D25E90">
        <w:rPr>
          <w:sz w:val="28"/>
          <w:szCs w:val="28"/>
        </w:rPr>
        <w:t xml:space="preserve">контроля, проводимого </w:t>
      </w:r>
      <w:proofErr w:type="spellStart"/>
      <w:r w:rsidRPr="00D25E90">
        <w:rPr>
          <w:sz w:val="28"/>
          <w:szCs w:val="28"/>
        </w:rPr>
        <w:t>Ространснадзором</w:t>
      </w:r>
      <w:proofErr w:type="spellEnd"/>
      <w:r w:rsidRPr="00D25E90">
        <w:rPr>
          <w:sz w:val="28"/>
          <w:szCs w:val="28"/>
        </w:rPr>
        <w:t xml:space="preserve"> не предусматривается?</w:t>
      </w:r>
    </w:p>
    <w:p w:rsidR="00D25E90" w:rsidRPr="00D25E90" w:rsidRDefault="00D25E90" w:rsidP="003000BF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D25E90">
        <w:rPr>
          <w:bCs/>
          <w:sz w:val="28"/>
          <w:szCs w:val="28"/>
        </w:rPr>
        <w:t>инспектирование;</w:t>
      </w:r>
    </w:p>
    <w:p w:rsidR="00D25E90" w:rsidRPr="00D25E90" w:rsidRDefault="00D25E90" w:rsidP="003000BF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D25E90">
        <w:rPr>
          <w:iCs/>
          <w:sz w:val="28"/>
          <w:szCs w:val="28"/>
        </w:rPr>
        <w:t>технический контроль;</w:t>
      </w:r>
    </w:p>
    <w:p w:rsidR="00D25E90" w:rsidRPr="00D25E90" w:rsidRDefault="00D25E90" w:rsidP="003000BF">
      <w:pPr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 w:rsidRPr="00D25E90">
        <w:rPr>
          <w:bCs/>
          <w:sz w:val="28"/>
          <w:szCs w:val="28"/>
        </w:rPr>
        <w:t>надзор;</w:t>
      </w:r>
    </w:p>
    <w:p w:rsidR="00D25E90" w:rsidRPr="000A069A" w:rsidRDefault="00D25E90" w:rsidP="003000BF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D25E90">
        <w:rPr>
          <w:bCs/>
          <w:sz w:val="28"/>
          <w:szCs w:val="28"/>
        </w:rPr>
        <w:t>ревизия.</w:t>
      </w:r>
    </w:p>
    <w:p w:rsidR="000A069A" w:rsidRPr="000A069A" w:rsidRDefault="000A069A" w:rsidP="000A069A">
      <w:pPr>
        <w:jc w:val="both"/>
        <w:rPr>
          <w:b/>
          <w:bCs/>
        </w:rPr>
      </w:pPr>
    </w:p>
    <w:p w:rsidR="00D25E90" w:rsidRPr="00D25E90" w:rsidRDefault="00D25E90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17</w:t>
      </w:r>
      <w:r w:rsidR="00E259BB">
        <w:rPr>
          <w:b/>
          <w:bCs/>
          <w:sz w:val="28"/>
          <w:szCs w:val="28"/>
        </w:rPr>
        <w:t>.</w:t>
      </w:r>
      <w:r w:rsidRPr="00D25E90">
        <w:rPr>
          <w:b/>
          <w:bCs/>
          <w:sz w:val="28"/>
          <w:szCs w:val="28"/>
        </w:rPr>
        <w:t xml:space="preserve"> </w:t>
      </w:r>
      <w:r w:rsidRPr="00D25E90">
        <w:rPr>
          <w:sz w:val="28"/>
          <w:szCs w:val="28"/>
        </w:rPr>
        <w:t>(ОКУН) – это</w:t>
      </w:r>
    </w:p>
    <w:p w:rsidR="00D25E90" w:rsidRPr="00D25E90" w:rsidRDefault="00D25E90" w:rsidP="003000BF">
      <w:pPr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25E90">
        <w:rPr>
          <w:sz w:val="28"/>
          <w:szCs w:val="28"/>
        </w:rPr>
        <w:t>Общероссийский классификатор услуг населению;</w:t>
      </w:r>
    </w:p>
    <w:p w:rsidR="00D25E90" w:rsidRPr="000A069A" w:rsidRDefault="00D25E90" w:rsidP="003000BF">
      <w:pPr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25E90">
        <w:rPr>
          <w:sz w:val="28"/>
          <w:szCs w:val="28"/>
        </w:rPr>
        <w:t>Общероссийский классификатор установленных нормативов.</w:t>
      </w:r>
    </w:p>
    <w:p w:rsidR="000A069A" w:rsidRPr="000A069A" w:rsidRDefault="000A069A" w:rsidP="000A069A">
      <w:pPr>
        <w:jc w:val="both"/>
        <w:rPr>
          <w:b/>
          <w:bCs/>
        </w:rPr>
      </w:pP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 18</w:t>
      </w:r>
      <w:r w:rsidR="00E259BB">
        <w:rPr>
          <w:b/>
          <w:sz w:val="28"/>
          <w:szCs w:val="28"/>
        </w:rPr>
        <w:t>.</w:t>
      </w:r>
      <w:r w:rsidRPr="00D25E90">
        <w:rPr>
          <w:sz w:val="28"/>
          <w:szCs w:val="28"/>
        </w:rPr>
        <w:t xml:space="preserve"> </w:t>
      </w:r>
      <w:proofErr w:type="gramStart"/>
      <w:r w:rsidRPr="00D25E90">
        <w:rPr>
          <w:sz w:val="28"/>
          <w:szCs w:val="28"/>
        </w:rPr>
        <w:t>Для водителей</w:t>
      </w:r>
      <w:proofErr w:type="gramEnd"/>
      <w:r w:rsidRPr="00D25E90">
        <w:rPr>
          <w:sz w:val="28"/>
          <w:szCs w:val="28"/>
        </w:rPr>
        <w:t xml:space="preserve"> работающих на шестидневной неделе с одним выходным, продолжительность ежедневной работы (смены) не может превышать:</w:t>
      </w: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1)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7 часов.</w:t>
      </w: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2)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8 часов.</w:t>
      </w: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3)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9 часов.</w:t>
      </w:r>
    </w:p>
    <w:p w:rsidR="00D25E90" w:rsidRPr="00D25E90" w:rsidRDefault="00D25E90" w:rsidP="000A069A">
      <w:pPr>
        <w:ind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4)</w:t>
      </w:r>
      <w:r w:rsidR="006C6D4D">
        <w:rPr>
          <w:sz w:val="28"/>
          <w:szCs w:val="28"/>
        </w:rPr>
        <w:t xml:space="preserve"> </w:t>
      </w:r>
      <w:r w:rsidRPr="00D25E90">
        <w:rPr>
          <w:sz w:val="28"/>
          <w:szCs w:val="28"/>
        </w:rPr>
        <w:t>10 часов.</w:t>
      </w:r>
    </w:p>
    <w:p w:rsidR="00D25E90" w:rsidRPr="000A069A" w:rsidRDefault="00D25E90" w:rsidP="000A069A">
      <w:pPr>
        <w:jc w:val="both"/>
        <w:rPr>
          <w:highlight w:val="lightGray"/>
        </w:rPr>
      </w:pPr>
    </w:p>
    <w:p w:rsidR="0058021B" w:rsidRPr="0058021B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19</w:t>
      </w:r>
      <w:r>
        <w:rPr>
          <w:b/>
          <w:bCs/>
          <w:sz w:val="28"/>
          <w:szCs w:val="28"/>
        </w:rPr>
        <w:t>.</w:t>
      </w:r>
      <w:r w:rsidRPr="00D25E90">
        <w:rPr>
          <w:sz w:val="28"/>
          <w:szCs w:val="28"/>
        </w:rPr>
        <w:t xml:space="preserve"> </w:t>
      </w:r>
      <w:r w:rsidR="0058021B" w:rsidRPr="0058021B">
        <w:rPr>
          <w:sz w:val="28"/>
          <w:szCs w:val="28"/>
        </w:rPr>
        <w:t>Суммарный люфт в рулевом управлении для грузовых автомобилей не должен превышать:</w:t>
      </w:r>
    </w:p>
    <w:p w:rsidR="0058021B" w:rsidRPr="0058021B" w:rsidRDefault="0058021B" w:rsidP="003000BF">
      <w:pPr>
        <w:numPr>
          <w:ilvl w:val="0"/>
          <w:numId w:val="12"/>
        </w:numPr>
        <w:spacing w:line="360" w:lineRule="auto"/>
        <w:ind w:hanging="11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10</w:t>
      </w:r>
      <w:r w:rsidRPr="0058021B">
        <w:rPr>
          <w:sz w:val="28"/>
          <w:szCs w:val="28"/>
          <w:vertAlign w:val="superscript"/>
        </w:rPr>
        <w:t>0</w:t>
      </w:r>
      <w:r w:rsidRPr="0058021B">
        <w:rPr>
          <w:sz w:val="28"/>
          <w:szCs w:val="28"/>
        </w:rPr>
        <w:t>;</w:t>
      </w:r>
    </w:p>
    <w:p w:rsidR="0058021B" w:rsidRPr="0058021B" w:rsidRDefault="0058021B" w:rsidP="003000BF">
      <w:pPr>
        <w:numPr>
          <w:ilvl w:val="0"/>
          <w:numId w:val="12"/>
        </w:numPr>
        <w:spacing w:line="360" w:lineRule="auto"/>
        <w:ind w:hanging="11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20</w:t>
      </w:r>
      <w:r w:rsidRPr="0058021B">
        <w:rPr>
          <w:sz w:val="28"/>
          <w:szCs w:val="28"/>
          <w:vertAlign w:val="superscript"/>
        </w:rPr>
        <w:t>0</w:t>
      </w:r>
      <w:r w:rsidRPr="0058021B">
        <w:rPr>
          <w:sz w:val="28"/>
          <w:szCs w:val="28"/>
        </w:rPr>
        <w:t>;</w:t>
      </w:r>
    </w:p>
    <w:p w:rsidR="0058021B" w:rsidRDefault="0058021B" w:rsidP="003000BF">
      <w:pPr>
        <w:numPr>
          <w:ilvl w:val="0"/>
          <w:numId w:val="12"/>
        </w:numPr>
        <w:ind w:hanging="11"/>
        <w:jc w:val="both"/>
        <w:rPr>
          <w:sz w:val="28"/>
          <w:szCs w:val="28"/>
        </w:rPr>
      </w:pPr>
      <w:r w:rsidRPr="0058021B">
        <w:rPr>
          <w:sz w:val="28"/>
          <w:szCs w:val="28"/>
        </w:rPr>
        <w:t>25</w:t>
      </w:r>
      <w:r w:rsidRPr="0058021B">
        <w:rPr>
          <w:sz w:val="28"/>
          <w:szCs w:val="28"/>
          <w:vertAlign w:val="superscript"/>
        </w:rPr>
        <w:t>0</w:t>
      </w:r>
      <w:r w:rsidRPr="0058021B">
        <w:rPr>
          <w:sz w:val="28"/>
          <w:szCs w:val="28"/>
        </w:rPr>
        <w:t>;</w:t>
      </w:r>
    </w:p>
    <w:p w:rsidR="0058021B" w:rsidRPr="000A069A" w:rsidRDefault="0058021B" w:rsidP="000A069A">
      <w:pPr>
        <w:jc w:val="both"/>
      </w:pPr>
    </w:p>
    <w:p w:rsidR="00D25E90" w:rsidRPr="00D25E90" w:rsidRDefault="00D25E90" w:rsidP="0058021B">
      <w:pPr>
        <w:spacing w:line="360" w:lineRule="auto"/>
        <w:ind w:firstLine="709"/>
        <w:jc w:val="both"/>
        <w:rPr>
          <w:sz w:val="28"/>
          <w:szCs w:val="28"/>
        </w:rPr>
      </w:pPr>
      <w:r w:rsidRPr="00D25E90">
        <w:rPr>
          <w:b/>
          <w:sz w:val="28"/>
          <w:szCs w:val="28"/>
        </w:rPr>
        <w:t>Вопрос</w:t>
      </w:r>
      <w:r w:rsidRPr="00D25E9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.</w:t>
      </w:r>
      <w:r w:rsidRPr="00D25E9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5E90">
        <w:rPr>
          <w:sz w:val="28"/>
          <w:szCs w:val="28"/>
        </w:rPr>
        <w:t>ккредитация это</w:t>
      </w:r>
    </w:p>
    <w:p w:rsidR="00D25E90" w:rsidRPr="00D25E90" w:rsidRDefault="00D25E90" w:rsidP="003000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установление тождественности характеристик продукции ее существенным признакам;</w:t>
      </w:r>
    </w:p>
    <w:p w:rsidR="00D25E90" w:rsidRPr="00D25E90" w:rsidRDefault="00D25E90" w:rsidP="003000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 xml:space="preserve">официальное признание органом по аккредитации компетентности физического или юридического лица выполнять работы в определенной области </w:t>
      </w:r>
      <w:r w:rsidRPr="00D25E90">
        <w:rPr>
          <w:sz w:val="28"/>
          <w:szCs w:val="28"/>
        </w:rPr>
        <w:lastRenderedPageBreak/>
        <w:t>оценки соответствия;</w:t>
      </w:r>
    </w:p>
    <w:p w:rsidR="00D25E90" w:rsidRDefault="00D25E90" w:rsidP="003000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5E90">
        <w:rPr>
          <w:sz w:val="28"/>
          <w:szCs w:val="28"/>
        </w:rPr>
        <w:t>форма подтверждения соответствия продукции требованиям технических регламентов;</w:t>
      </w:r>
    </w:p>
    <w:p w:rsidR="00A84D86" w:rsidRPr="00D25E90" w:rsidRDefault="00A84D86" w:rsidP="00A84D8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4D1B" w:rsidRPr="00F10F1C" w:rsidRDefault="006C6D4D" w:rsidP="003000BF">
      <w:pPr>
        <w:numPr>
          <w:ilvl w:val="1"/>
          <w:numId w:val="2"/>
        </w:numP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AD3FDB" w:rsidRPr="00B961CF" w:rsidRDefault="006C6D4D" w:rsidP="00AD3FDB">
      <w:pPr>
        <w:pStyle w:val="a6"/>
        <w:spacing w:line="360" w:lineRule="auto"/>
        <w:ind w:firstLine="720"/>
        <w:jc w:val="both"/>
      </w:pPr>
      <w:r>
        <w:rPr>
          <w:szCs w:val="28"/>
        </w:rPr>
        <w:t>Контрольная работа</w:t>
      </w:r>
      <w:r w:rsidR="00C107FB" w:rsidRPr="00F10F1C">
        <w:rPr>
          <w:szCs w:val="28"/>
        </w:rPr>
        <w:t xml:space="preserve"> выполняется студентом самостоятельно вне аудитории с </w:t>
      </w:r>
      <w:r w:rsidR="00C107FB" w:rsidRPr="00B961CF">
        <w:rPr>
          <w:szCs w:val="28"/>
        </w:rPr>
        <w:t>периодическим консультиров</w:t>
      </w:r>
      <w:r w:rsidR="00AD3FDB">
        <w:rPr>
          <w:szCs w:val="28"/>
        </w:rPr>
        <w:t xml:space="preserve">анием со стороны преподавателя, </w:t>
      </w:r>
      <w:r w:rsidR="00AD3FDB" w:rsidRPr="000A069A">
        <w:t>на листах формата А4 печатным или рукописным способом. Объем работы зависит от полноты раскрытия вопросов и количества используемой литературы. В целом он должен быть не менее 15 – 20 стр.</w:t>
      </w:r>
      <w:r w:rsidR="00AD3FDB">
        <w:t xml:space="preserve"> </w:t>
      </w:r>
      <w:r w:rsidR="00AD3FDB" w:rsidRPr="000A069A">
        <w:t>машинописного текста, набранного через 1,5 интервала (поля: верх – 20 мм, низ –</w:t>
      </w:r>
      <w:r w:rsidR="00AD3FDB">
        <w:t xml:space="preserve"> </w:t>
      </w:r>
      <w:r w:rsidR="00AD3FDB" w:rsidRPr="000A069A">
        <w:t xml:space="preserve">20 мм; правое – 15 мм; левое –25 мм), шрифт </w:t>
      </w:r>
      <w:proofErr w:type="spellStart"/>
      <w:r w:rsidR="00AD3FDB" w:rsidRPr="00AD3FDB">
        <w:rPr>
          <w:i/>
        </w:rPr>
        <w:t>Times</w:t>
      </w:r>
      <w:proofErr w:type="spellEnd"/>
      <w:r w:rsidR="00AD3FDB" w:rsidRPr="00AD3FDB">
        <w:rPr>
          <w:i/>
        </w:rPr>
        <w:t xml:space="preserve"> </w:t>
      </w:r>
      <w:proofErr w:type="spellStart"/>
      <w:r w:rsidR="00AD3FDB" w:rsidRPr="00AD3FDB">
        <w:rPr>
          <w:i/>
        </w:rPr>
        <w:t>New</w:t>
      </w:r>
      <w:proofErr w:type="spellEnd"/>
      <w:r w:rsidR="00AD3FDB" w:rsidRPr="00AD3FDB">
        <w:rPr>
          <w:i/>
        </w:rPr>
        <w:t xml:space="preserve"> </w:t>
      </w:r>
      <w:proofErr w:type="spellStart"/>
      <w:r w:rsidR="00AD3FDB" w:rsidRPr="00AD3FDB">
        <w:rPr>
          <w:i/>
        </w:rPr>
        <w:t>Roman</w:t>
      </w:r>
      <w:proofErr w:type="spellEnd"/>
      <w:r w:rsidR="00AD3FDB" w:rsidRPr="00AD3FDB">
        <w:rPr>
          <w:i/>
        </w:rPr>
        <w:t xml:space="preserve"> </w:t>
      </w:r>
      <w:proofErr w:type="spellStart"/>
      <w:r w:rsidR="00AD3FDB" w:rsidRPr="00AD3FDB">
        <w:rPr>
          <w:i/>
        </w:rPr>
        <w:t>Cyr</w:t>
      </w:r>
      <w:proofErr w:type="spellEnd"/>
      <w:r w:rsidR="00AD3FDB" w:rsidRPr="000A069A">
        <w:t>, кегль – 14 (в</w:t>
      </w:r>
      <w:r w:rsidR="00AD3FDB">
        <w:t xml:space="preserve"> </w:t>
      </w:r>
      <w:r w:rsidR="00AD3FDB" w:rsidRPr="000A069A">
        <w:t>случае набора текста с использованием средств вычислительной и оргтехники).</w:t>
      </w:r>
      <w:r w:rsidR="00AD3FDB">
        <w:t xml:space="preserve"> </w:t>
      </w:r>
      <w:r w:rsidR="00AD3FDB" w:rsidRPr="000A069A">
        <w:t>Выполненная работа должна быть сброшюрована или сшита.</w:t>
      </w:r>
    </w:p>
    <w:p w:rsidR="003007F6" w:rsidRDefault="006C6D4D" w:rsidP="0058021B">
      <w:pPr>
        <w:pStyle w:val="a6"/>
        <w:spacing w:line="360" w:lineRule="auto"/>
        <w:ind w:firstLine="720"/>
        <w:jc w:val="both"/>
      </w:pPr>
      <w:r>
        <w:t>Контрольная работа</w:t>
      </w:r>
      <w:r w:rsidR="00B961CF" w:rsidRPr="00B961CF">
        <w:t xml:space="preserve"> должен </w:t>
      </w:r>
      <w:r w:rsidR="00AD3FDB">
        <w:t>иметь следующую структуру</w:t>
      </w:r>
      <w:r w:rsidR="00B961CF">
        <w:t>:</w:t>
      </w:r>
    </w:p>
    <w:p w:rsidR="003007F6" w:rsidRDefault="000A069A" w:rsidP="003000BF">
      <w:pPr>
        <w:numPr>
          <w:ilvl w:val="0"/>
          <w:numId w:val="3"/>
        </w:numPr>
        <w:tabs>
          <w:tab w:val="left" w:pos="8472"/>
        </w:tabs>
        <w:spacing w:line="360" w:lineRule="auto"/>
        <w:rPr>
          <w:sz w:val="28"/>
        </w:rPr>
      </w:pPr>
      <w:r>
        <w:rPr>
          <w:sz w:val="28"/>
        </w:rPr>
        <w:t>Титульный лист;</w:t>
      </w:r>
    </w:p>
    <w:p w:rsidR="000A069A" w:rsidRDefault="000A069A" w:rsidP="003000BF">
      <w:pPr>
        <w:numPr>
          <w:ilvl w:val="0"/>
          <w:numId w:val="3"/>
        </w:numPr>
        <w:tabs>
          <w:tab w:val="left" w:pos="8472"/>
        </w:tabs>
        <w:spacing w:line="360" w:lineRule="auto"/>
        <w:rPr>
          <w:sz w:val="28"/>
        </w:rPr>
      </w:pPr>
      <w:r w:rsidRPr="00B961CF">
        <w:rPr>
          <w:sz w:val="28"/>
        </w:rPr>
        <w:t>Введение (1 стр.)</w:t>
      </w:r>
      <w:r>
        <w:rPr>
          <w:sz w:val="28"/>
        </w:rPr>
        <w:t>;</w:t>
      </w:r>
    </w:p>
    <w:p w:rsidR="00B961CF" w:rsidRPr="00B961CF" w:rsidRDefault="00B77702" w:rsidP="003000BF">
      <w:pPr>
        <w:numPr>
          <w:ilvl w:val="0"/>
          <w:numId w:val="3"/>
        </w:numPr>
        <w:tabs>
          <w:tab w:val="left" w:pos="8472"/>
        </w:tabs>
        <w:spacing w:line="360" w:lineRule="auto"/>
        <w:rPr>
          <w:sz w:val="28"/>
        </w:rPr>
      </w:pPr>
      <w:r w:rsidRPr="00B77702">
        <w:rPr>
          <w:sz w:val="28"/>
        </w:rPr>
        <w:t>Подробная проработка темы</w:t>
      </w:r>
      <w:r w:rsidR="00B961CF">
        <w:rPr>
          <w:sz w:val="28"/>
        </w:rPr>
        <w:t xml:space="preserve"> </w:t>
      </w:r>
      <w:r w:rsidR="00B961CF" w:rsidRPr="00B961CF">
        <w:rPr>
          <w:sz w:val="28"/>
        </w:rPr>
        <w:t>(</w:t>
      </w:r>
      <w:r w:rsidR="00B961CF">
        <w:rPr>
          <w:sz w:val="28"/>
        </w:rPr>
        <w:t>18</w:t>
      </w:r>
      <w:r w:rsidR="00B961CF" w:rsidRPr="00B961CF">
        <w:rPr>
          <w:sz w:val="28"/>
        </w:rPr>
        <w:t xml:space="preserve"> – </w:t>
      </w:r>
      <w:r w:rsidR="00B961CF">
        <w:rPr>
          <w:sz w:val="28"/>
        </w:rPr>
        <w:t>20</w:t>
      </w:r>
      <w:r w:rsidR="00B961CF" w:rsidRPr="00B961CF">
        <w:rPr>
          <w:sz w:val="28"/>
        </w:rPr>
        <w:t xml:space="preserve"> стр.)</w:t>
      </w:r>
    </w:p>
    <w:p w:rsidR="003007F6" w:rsidRPr="00B961CF" w:rsidRDefault="003007F6" w:rsidP="003000BF">
      <w:pPr>
        <w:numPr>
          <w:ilvl w:val="0"/>
          <w:numId w:val="3"/>
        </w:numPr>
        <w:tabs>
          <w:tab w:val="left" w:pos="8472"/>
        </w:tabs>
        <w:spacing w:line="360" w:lineRule="auto"/>
        <w:rPr>
          <w:sz w:val="28"/>
        </w:rPr>
      </w:pPr>
      <w:r w:rsidRPr="00B961CF">
        <w:rPr>
          <w:sz w:val="28"/>
        </w:rPr>
        <w:t>Заключение (1 – 2 стр.)</w:t>
      </w:r>
    </w:p>
    <w:p w:rsidR="003007F6" w:rsidRDefault="003007F6" w:rsidP="003000BF">
      <w:pPr>
        <w:numPr>
          <w:ilvl w:val="0"/>
          <w:numId w:val="3"/>
        </w:numPr>
        <w:tabs>
          <w:tab w:val="left" w:pos="8472"/>
        </w:tabs>
        <w:spacing w:line="360" w:lineRule="auto"/>
        <w:rPr>
          <w:sz w:val="28"/>
        </w:rPr>
      </w:pPr>
      <w:r w:rsidRPr="00B961CF">
        <w:rPr>
          <w:sz w:val="28"/>
        </w:rPr>
        <w:t xml:space="preserve">Список использованных источников </w:t>
      </w:r>
    </w:p>
    <w:p w:rsidR="00304D1B" w:rsidRPr="00302C55" w:rsidRDefault="00302C55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302C55">
        <w:rPr>
          <w:sz w:val="28"/>
          <w:szCs w:val="28"/>
        </w:rPr>
        <w:t>Темы</w:t>
      </w:r>
      <w:r w:rsidR="0028601D" w:rsidRPr="00302C55">
        <w:rPr>
          <w:sz w:val="28"/>
          <w:szCs w:val="28"/>
        </w:rPr>
        <w:t xml:space="preserve"> для </w:t>
      </w:r>
      <w:r w:rsidR="006C6D4D">
        <w:rPr>
          <w:sz w:val="28"/>
          <w:szCs w:val="28"/>
        </w:rPr>
        <w:t xml:space="preserve">контрольная </w:t>
      </w:r>
      <w:proofErr w:type="spellStart"/>
      <w:r w:rsidR="006C6D4D">
        <w:rPr>
          <w:sz w:val="28"/>
          <w:szCs w:val="28"/>
        </w:rPr>
        <w:t>работа</w:t>
      </w:r>
      <w:r w:rsidRPr="00302C55">
        <w:rPr>
          <w:sz w:val="28"/>
          <w:szCs w:val="28"/>
        </w:rPr>
        <w:t>ов</w:t>
      </w:r>
      <w:proofErr w:type="spellEnd"/>
      <w:r w:rsidR="0028601D" w:rsidRPr="00302C55">
        <w:rPr>
          <w:sz w:val="28"/>
          <w:szCs w:val="28"/>
        </w:rPr>
        <w:t xml:space="preserve"> </w:t>
      </w:r>
      <w:r w:rsidRPr="00302C55">
        <w:rPr>
          <w:sz w:val="28"/>
          <w:szCs w:val="28"/>
        </w:rPr>
        <w:t>приведены</w:t>
      </w:r>
      <w:r w:rsidR="0028601D" w:rsidRPr="00302C55">
        <w:rPr>
          <w:sz w:val="28"/>
          <w:szCs w:val="28"/>
        </w:rPr>
        <w:t xml:space="preserve"> в таблице 3.</w:t>
      </w:r>
      <w:r w:rsidR="00AD3FDB">
        <w:rPr>
          <w:sz w:val="28"/>
          <w:szCs w:val="28"/>
        </w:rPr>
        <w:t>1</w:t>
      </w:r>
      <w:r w:rsidR="0028601D" w:rsidRPr="00302C55">
        <w:rPr>
          <w:sz w:val="28"/>
          <w:szCs w:val="28"/>
        </w:rPr>
        <w:t>.</w:t>
      </w:r>
      <w:r w:rsidR="00AD3FDB">
        <w:rPr>
          <w:sz w:val="28"/>
          <w:szCs w:val="28"/>
        </w:rPr>
        <w:t xml:space="preserve"> и </w:t>
      </w:r>
      <w:r w:rsidR="001E3305" w:rsidRPr="001E3305">
        <w:rPr>
          <w:sz w:val="28"/>
          <w:szCs w:val="28"/>
          <w:u w:val="single"/>
        </w:rPr>
        <w:t>выбираются по согласованию с преподавателем</w:t>
      </w:r>
      <w:r w:rsidR="00AD3FDB">
        <w:rPr>
          <w:sz w:val="28"/>
          <w:szCs w:val="28"/>
        </w:rPr>
        <w:t>.</w:t>
      </w:r>
    </w:p>
    <w:p w:rsidR="00AF181A" w:rsidRPr="00AD3FDB" w:rsidRDefault="00AF181A" w:rsidP="0058021B">
      <w:pPr>
        <w:pageBreakBefore/>
        <w:spacing w:line="360" w:lineRule="auto"/>
        <w:ind w:firstLine="720"/>
        <w:jc w:val="right"/>
        <w:rPr>
          <w:sz w:val="28"/>
          <w:szCs w:val="28"/>
        </w:rPr>
      </w:pPr>
    </w:p>
    <w:p w:rsidR="00AF181A" w:rsidRDefault="00DA363A" w:rsidP="00DA363A">
      <w:pPr>
        <w:spacing w:line="360" w:lineRule="auto"/>
        <w:ind w:firstLine="720"/>
        <w:rPr>
          <w:sz w:val="28"/>
          <w:szCs w:val="28"/>
        </w:rPr>
      </w:pPr>
      <w:r w:rsidRPr="00AD3FDB">
        <w:rPr>
          <w:sz w:val="28"/>
          <w:szCs w:val="28"/>
        </w:rPr>
        <w:t>Таблица 3.1</w:t>
      </w:r>
      <w:r>
        <w:rPr>
          <w:sz w:val="28"/>
          <w:szCs w:val="28"/>
        </w:rPr>
        <w:t xml:space="preserve"> </w:t>
      </w:r>
      <w:r w:rsidRPr="00DA36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3FDB" w:rsidRPr="00AD3FDB">
        <w:rPr>
          <w:sz w:val="28"/>
          <w:szCs w:val="28"/>
        </w:rPr>
        <w:t xml:space="preserve">Темы для </w:t>
      </w:r>
      <w:r w:rsidR="006C6D4D">
        <w:rPr>
          <w:sz w:val="28"/>
          <w:szCs w:val="28"/>
        </w:rPr>
        <w:t xml:space="preserve">контрольная </w:t>
      </w:r>
      <w:proofErr w:type="spellStart"/>
      <w:r w:rsidR="006C6D4D">
        <w:rPr>
          <w:sz w:val="28"/>
          <w:szCs w:val="28"/>
        </w:rPr>
        <w:t>работа</w:t>
      </w:r>
      <w:r w:rsidR="00AD3FDB" w:rsidRPr="00AD3FDB">
        <w:rPr>
          <w:sz w:val="28"/>
          <w:szCs w:val="28"/>
        </w:rPr>
        <w:t>ов</w:t>
      </w:r>
      <w:proofErr w:type="spellEnd"/>
      <w:r w:rsidR="00AD3FDB" w:rsidRPr="00AD3FDB">
        <w:rPr>
          <w:sz w:val="28"/>
          <w:szCs w:val="28"/>
        </w:rPr>
        <w:t xml:space="preserve"> </w:t>
      </w:r>
      <w:r w:rsidR="00AF181A" w:rsidRPr="00AD3FDB">
        <w:rPr>
          <w:sz w:val="28"/>
          <w:szCs w:val="28"/>
        </w:rPr>
        <w:t>по дисциплине «</w:t>
      </w:r>
      <w:r w:rsidR="0094412A" w:rsidRPr="0094412A">
        <w:rPr>
          <w:sz w:val="28"/>
          <w:szCs w:val="28"/>
        </w:rPr>
        <w:t>Нормативно-правовые аспекты транспортной деятельности</w:t>
      </w:r>
      <w:r w:rsidR="00AF181A" w:rsidRPr="00AD3FDB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8402"/>
      </w:tblGrid>
      <w:tr w:rsidR="00985587" w:rsidRPr="0075728C" w:rsidTr="003000BF">
        <w:tc>
          <w:tcPr>
            <w:tcW w:w="1242" w:type="dxa"/>
            <w:shd w:val="clear" w:color="auto" w:fill="auto"/>
            <w:vAlign w:val="center"/>
          </w:tcPr>
          <w:p w:rsidR="00985587" w:rsidRPr="0075728C" w:rsidRDefault="00985587" w:rsidP="003000BF">
            <w:pPr>
              <w:spacing w:before="80" w:afterLines="80" w:after="192" w:line="276" w:lineRule="auto"/>
              <w:jc w:val="center"/>
              <w:rPr>
                <w:b/>
                <w:sz w:val="28"/>
                <w:szCs w:val="28"/>
              </w:rPr>
            </w:pPr>
            <w:r w:rsidRPr="0075728C">
              <w:rPr>
                <w:b/>
                <w:sz w:val="28"/>
                <w:szCs w:val="28"/>
              </w:rPr>
              <w:t>№ вар.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985587" w:rsidRPr="0075728C" w:rsidRDefault="00985587" w:rsidP="003000BF">
            <w:pPr>
              <w:spacing w:before="80" w:afterLines="80" w:after="192" w:line="276" w:lineRule="auto"/>
              <w:jc w:val="center"/>
              <w:rPr>
                <w:b/>
                <w:sz w:val="28"/>
                <w:szCs w:val="28"/>
              </w:rPr>
            </w:pPr>
            <w:r w:rsidRPr="0075728C">
              <w:rPr>
                <w:b/>
                <w:sz w:val="28"/>
                <w:szCs w:val="28"/>
              </w:rPr>
              <w:t>Тема</w:t>
            </w:r>
          </w:p>
        </w:tc>
      </w:tr>
      <w:tr w:rsidR="00DA363A" w:rsidRPr="0075728C" w:rsidTr="003000BF">
        <w:tc>
          <w:tcPr>
            <w:tcW w:w="1242" w:type="dxa"/>
            <w:shd w:val="clear" w:color="auto" w:fill="auto"/>
            <w:vAlign w:val="center"/>
          </w:tcPr>
          <w:p w:rsidR="00DA363A" w:rsidRPr="0075728C" w:rsidRDefault="00DA363A" w:rsidP="003000BF">
            <w:pPr>
              <w:jc w:val="center"/>
              <w:rPr>
                <w:b/>
                <w:sz w:val="28"/>
                <w:szCs w:val="28"/>
              </w:rPr>
            </w:pPr>
            <w:r w:rsidRPr="007572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DA363A" w:rsidRPr="0075728C" w:rsidRDefault="00DA363A" w:rsidP="003000BF">
            <w:pPr>
              <w:jc w:val="center"/>
              <w:rPr>
                <w:b/>
                <w:sz w:val="28"/>
                <w:szCs w:val="28"/>
              </w:rPr>
            </w:pPr>
            <w:r w:rsidRPr="0075728C">
              <w:rPr>
                <w:b/>
                <w:sz w:val="28"/>
                <w:szCs w:val="28"/>
              </w:rPr>
              <w:t>2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Договор перевозки пассажира и багажа.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Договор перевозки груза и почты.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Акты, претензии и иски при перевозках.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Ответственность за вред, причиненный пассажиру.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Ответственность за вред, причиненный грузу.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Международные перевозки пассажиров.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Международные перевозки грузов.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Уголовная ответственность на транспорте.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Административная ответственность на транспорте.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Особенности дисциплинарной ответственности работников транспорта.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Предмет и система транспортного права.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Изучение государственной политики в области обеспечения безопасности дорожного движения при автотранспортном обслуживании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Обеспечение безопасности дорожного движения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Изучение договорного права как основания возникновения транспортных обязательств.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Основы претензионной работы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Нормативно-правовое обеспечение автотранспортной деятельности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Понятие и виды источников транспортного права.</w:t>
            </w:r>
          </w:p>
        </w:tc>
      </w:tr>
      <w:tr w:rsidR="0075728C" w:rsidRPr="0075728C" w:rsidTr="0075728C">
        <w:tc>
          <w:tcPr>
            <w:tcW w:w="1242" w:type="dxa"/>
            <w:shd w:val="clear" w:color="auto" w:fill="auto"/>
            <w:vAlign w:val="center"/>
          </w:tcPr>
          <w:p w:rsidR="0075728C" w:rsidRPr="0075728C" w:rsidRDefault="0075728C" w:rsidP="003000BF">
            <w:pPr>
              <w:numPr>
                <w:ilvl w:val="0"/>
                <w:numId w:val="13"/>
              </w:numPr>
              <w:spacing w:before="80" w:afterLines="80" w:after="192" w:line="276" w:lineRule="auto"/>
              <w:ind w:left="28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Источники международного права, регулирующие деятельность транспорта</w:t>
            </w:r>
          </w:p>
        </w:tc>
      </w:tr>
    </w:tbl>
    <w:p w:rsidR="0075728C" w:rsidRDefault="0075728C" w:rsidP="00DA363A">
      <w:pPr>
        <w:spacing w:line="360" w:lineRule="auto"/>
        <w:ind w:firstLine="720"/>
        <w:jc w:val="right"/>
        <w:rPr>
          <w:sz w:val="28"/>
          <w:szCs w:val="28"/>
        </w:rPr>
      </w:pPr>
    </w:p>
    <w:p w:rsidR="00DA363A" w:rsidRPr="00DA363A" w:rsidRDefault="00DA363A" w:rsidP="00DA363A">
      <w:pPr>
        <w:spacing w:line="360" w:lineRule="auto"/>
        <w:ind w:firstLine="720"/>
        <w:jc w:val="right"/>
        <w:rPr>
          <w:sz w:val="28"/>
          <w:szCs w:val="28"/>
        </w:rPr>
      </w:pPr>
      <w:r w:rsidRPr="00DA363A">
        <w:rPr>
          <w:sz w:val="28"/>
          <w:szCs w:val="28"/>
        </w:rPr>
        <w:t>Таблица 3.1 (продолжение)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8416"/>
      </w:tblGrid>
      <w:tr w:rsidR="00DA363A" w:rsidRPr="003000BF" w:rsidTr="003000BF">
        <w:tc>
          <w:tcPr>
            <w:tcW w:w="1242" w:type="dxa"/>
            <w:shd w:val="clear" w:color="auto" w:fill="auto"/>
            <w:vAlign w:val="center"/>
          </w:tcPr>
          <w:p w:rsidR="00DA363A" w:rsidRPr="003000BF" w:rsidRDefault="00DA363A" w:rsidP="003000BF">
            <w:pPr>
              <w:jc w:val="center"/>
              <w:rPr>
                <w:b/>
                <w:sz w:val="28"/>
                <w:szCs w:val="28"/>
              </w:rPr>
            </w:pPr>
            <w:r w:rsidRPr="003000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DA363A" w:rsidRPr="003000BF" w:rsidRDefault="00DA363A" w:rsidP="003000BF">
            <w:pPr>
              <w:jc w:val="center"/>
              <w:rPr>
                <w:b/>
                <w:sz w:val="28"/>
                <w:szCs w:val="28"/>
              </w:rPr>
            </w:pPr>
            <w:r w:rsidRPr="003000BF">
              <w:rPr>
                <w:b/>
                <w:sz w:val="28"/>
                <w:szCs w:val="28"/>
              </w:rPr>
              <w:t>2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Контроль и надзор на транспорте.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Государственное регулирование и управление на транспорте.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Органы управления транспортом. Минтранс России.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Органы управления транспортом. МПС России.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Межправительственные и неправительственные международные организации транспорта.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Изучение специфики транспортного страхования.</w:t>
            </w:r>
          </w:p>
        </w:tc>
      </w:tr>
      <w:tr w:rsidR="0075728C" w:rsidRPr="003000BF" w:rsidTr="0075728C">
        <w:tc>
          <w:tcPr>
            <w:tcW w:w="1242" w:type="dxa"/>
            <w:shd w:val="clear" w:color="auto" w:fill="auto"/>
            <w:vAlign w:val="center"/>
          </w:tcPr>
          <w:p w:rsidR="0075728C" w:rsidRPr="003000BF" w:rsidRDefault="0075728C" w:rsidP="003000BF">
            <w:pPr>
              <w:numPr>
                <w:ilvl w:val="0"/>
                <w:numId w:val="13"/>
              </w:numPr>
              <w:spacing w:before="80" w:afterLines="80" w:after="192"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75728C" w:rsidRPr="0075728C" w:rsidRDefault="0075728C" w:rsidP="0075728C">
            <w:pPr>
              <w:rPr>
                <w:sz w:val="28"/>
                <w:szCs w:val="28"/>
              </w:rPr>
            </w:pPr>
            <w:r w:rsidRPr="0075728C">
              <w:rPr>
                <w:sz w:val="28"/>
                <w:szCs w:val="28"/>
              </w:rPr>
              <w:t>Контроль и надзор на автомобильном транспорте.</w:t>
            </w:r>
          </w:p>
        </w:tc>
      </w:tr>
    </w:tbl>
    <w:p w:rsidR="00DA363A" w:rsidRDefault="00DA363A" w:rsidP="0058021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91315" w:rsidRPr="00F463C0" w:rsidRDefault="00791315" w:rsidP="0058021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463C0">
        <w:rPr>
          <w:b/>
          <w:sz w:val="28"/>
          <w:szCs w:val="28"/>
        </w:rPr>
        <w:t xml:space="preserve">3.4. </w:t>
      </w:r>
      <w:r w:rsidR="00F463C0" w:rsidRPr="00F463C0">
        <w:rPr>
          <w:b/>
          <w:sz w:val="28"/>
          <w:szCs w:val="28"/>
        </w:rPr>
        <w:t>Зачет</w:t>
      </w:r>
      <w:r w:rsidR="006C6D4D">
        <w:rPr>
          <w:b/>
          <w:sz w:val="28"/>
          <w:szCs w:val="28"/>
        </w:rPr>
        <w:t xml:space="preserve"> с оценкой</w:t>
      </w:r>
    </w:p>
    <w:p w:rsidR="0079526C" w:rsidRPr="00F463C0" w:rsidRDefault="00F463C0" w:rsidP="0058021B">
      <w:pPr>
        <w:pStyle w:val="a6"/>
        <w:spacing w:line="360" w:lineRule="auto"/>
        <w:ind w:firstLine="720"/>
        <w:jc w:val="both"/>
        <w:rPr>
          <w:szCs w:val="28"/>
          <w:highlight w:val="lightGray"/>
        </w:rPr>
      </w:pPr>
      <w:r w:rsidRPr="00F463C0">
        <w:rPr>
          <w:szCs w:val="28"/>
        </w:rPr>
        <w:t>Зачет</w:t>
      </w:r>
      <w:r w:rsidR="0079526C" w:rsidRPr="00F463C0">
        <w:rPr>
          <w:szCs w:val="28"/>
        </w:rPr>
        <w:t xml:space="preserve"> по дисциплине проводится в устной форме. </w:t>
      </w:r>
      <w:r>
        <w:rPr>
          <w:szCs w:val="28"/>
        </w:rPr>
        <w:t xml:space="preserve">Опрос производится </w:t>
      </w:r>
      <w:r w:rsidR="0092080F" w:rsidRPr="0092080F">
        <w:rPr>
          <w:szCs w:val="28"/>
        </w:rPr>
        <w:t xml:space="preserve">из перечня </w:t>
      </w:r>
      <w:r w:rsidR="0079526C" w:rsidRPr="0092080F">
        <w:rPr>
          <w:szCs w:val="28"/>
        </w:rPr>
        <w:t>теоретических вопрос</w:t>
      </w:r>
      <w:r w:rsidR="0092080F" w:rsidRPr="0092080F">
        <w:rPr>
          <w:szCs w:val="28"/>
        </w:rPr>
        <w:t>ов</w:t>
      </w:r>
      <w:r w:rsidR="0079526C" w:rsidRPr="0092080F">
        <w:rPr>
          <w:szCs w:val="28"/>
        </w:rPr>
        <w:t>, представленн</w:t>
      </w:r>
      <w:r w:rsidR="0092080F">
        <w:rPr>
          <w:szCs w:val="28"/>
        </w:rPr>
        <w:t>ых</w:t>
      </w:r>
      <w:r w:rsidR="0079526C" w:rsidRPr="0092080F">
        <w:rPr>
          <w:szCs w:val="28"/>
        </w:rPr>
        <w:t xml:space="preserve"> ниже. Время</w:t>
      </w:r>
      <w:r w:rsidR="000A069A">
        <w:rPr>
          <w:szCs w:val="28"/>
        </w:rPr>
        <w:t xml:space="preserve"> </w:t>
      </w:r>
      <w:r w:rsidR="0079526C" w:rsidRPr="0092080F">
        <w:rPr>
          <w:szCs w:val="28"/>
        </w:rPr>
        <w:t xml:space="preserve">на подготовку </w:t>
      </w:r>
      <w:r w:rsidR="00302C55">
        <w:rPr>
          <w:szCs w:val="28"/>
        </w:rPr>
        <w:t>не предусматривается</w:t>
      </w:r>
      <w:r w:rsidR="0079526C" w:rsidRPr="0092080F">
        <w:rPr>
          <w:szCs w:val="28"/>
        </w:rPr>
        <w:t xml:space="preserve">. </w:t>
      </w:r>
      <w:r w:rsidR="0079526C" w:rsidRPr="00F463C0">
        <w:rPr>
          <w:szCs w:val="28"/>
        </w:rPr>
        <w:t xml:space="preserve">Использование конспектов и иных материалов в процессе сдачи </w:t>
      </w:r>
      <w:r w:rsidR="00AD3FDB">
        <w:rPr>
          <w:szCs w:val="28"/>
        </w:rPr>
        <w:t>зачета</w:t>
      </w:r>
      <w:r w:rsidR="0079526C" w:rsidRPr="00F463C0">
        <w:rPr>
          <w:szCs w:val="28"/>
        </w:rPr>
        <w:t xml:space="preserve"> недопустимо.</w:t>
      </w:r>
    </w:p>
    <w:p w:rsidR="0079526C" w:rsidRPr="00F463C0" w:rsidRDefault="0079526C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F463C0">
        <w:rPr>
          <w:sz w:val="28"/>
          <w:szCs w:val="28"/>
        </w:rPr>
        <w:t>После ответа студента по каждому из вопросов преподаватель вправе задать уточняющие вопросы. По завершении ответа на все вопросы</w:t>
      </w:r>
      <w:r w:rsidR="00F463C0" w:rsidRPr="00F463C0">
        <w:rPr>
          <w:sz w:val="28"/>
          <w:szCs w:val="28"/>
        </w:rPr>
        <w:t>,</w:t>
      </w:r>
      <w:r w:rsidRPr="00F463C0">
        <w:rPr>
          <w:sz w:val="28"/>
          <w:szCs w:val="28"/>
        </w:rPr>
        <w:t xml:space="preserve"> преподаватель может задать дополнительные вопросы из приведенного ниже перечня.</w:t>
      </w:r>
    </w:p>
    <w:p w:rsidR="005A59FF" w:rsidRPr="00F463C0" w:rsidRDefault="005A59FF" w:rsidP="0058021B">
      <w:pPr>
        <w:spacing w:line="360" w:lineRule="auto"/>
        <w:ind w:firstLine="720"/>
        <w:jc w:val="both"/>
        <w:rPr>
          <w:sz w:val="28"/>
          <w:szCs w:val="28"/>
        </w:rPr>
      </w:pPr>
      <w:r w:rsidRPr="00F463C0">
        <w:rPr>
          <w:sz w:val="28"/>
          <w:szCs w:val="28"/>
        </w:rPr>
        <w:t>Вопросы</w:t>
      </w:r>
      <w:r w:rsidR="00F463C0" w:rsidRPr="00F463C0">
        <w:rPr>
          <w:sz w:val="28"/>
          <w:szCs w:val="28"/>
        </w:rPr>
        <w:t xml:space="preserve"> к зачету</w:t>
      </w:r>
      <w:r w:rsidRPr="00F463C0">
        <w:rPr>
          <w:sz w:val="28"/>
          <w:szCs w:val="28"/>
        </w:rPr>
        <w:t>:</w:t>
      </w:r>
    </w:p>
    <w:p w:rsidR="00F463C0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>
        <w:rPr>
          <w:rFonts w:eastAsia="Times New Roman"/>
          <w:kern w:val="0"/>
          <w:sz w:val="28"/>
          <w:szCs w:val="20"/>
        </w:rPr>
        <w:t xml:space="preserve"> </w:t>
      </w:r>
      <w:r w:rsidR="00F463C0" w:rsidRPr="00F463C0">
        <w:rPr>
          <w:rFonts w:eastAsia="Times New Roman"/>
          <w:kern w:val="0"/>
          <w:sz w:val="28"/>
          <w:szCs w:val="20"/>
        </w:rPr>
        <w:t>Нормативная база сертификации на автомобильном транспорте</w:t>
      </w:r>
      <w:r w:rsidR="0092080F">
        <w:rPr>
          <w:rFonts w:eastAsia="Times New Roman"/>
          <w:kern w:val="0"/>
          <w:sz w:val="28"/>
          <w:szCs w:val="20"/>
        </w:rPr>
        <w:t>;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Нормативно-правовой акт. Особенности.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Органы исполнительной власти, регулирующие</w:t>
      </w:r>
      <w:r>
        <w:rPr>
          <w:rFonts w:eastAsia="Times New Roman"/>
          <w:kern w:val="0"/>
          <w:sz w:val="28"/>
          <w:szCs w:val="20"/>
        </w:rPr>
        <w:t xml:space="preserve"> </w:t>
      </w:r>
      <w:r w:rsidRPr="003874CB">
        <w:rPr>
          <w:rFonts w:eastAsia="Times New Roman"/>
          <w:kern w:val="0"/>
          <w:sz w:val="28"/>
          <w:szCs w:val="20"/>
        </w:rPr>
        <w:t>вопросы транспорта.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Формы собственности организаций транспорта.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Регулирование перевозок пассажиров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Регулирование перевозок грузов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Путевая документация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lastRenderedPageBreak/>
        <w:t>Требования к специалистам юридических лиц и индивидуальных предпринимателей,</w:t>
      </w:r>
      <w:r>
        <w:rPr>
          <w:rFonts w:eastAsia="Times New Roman"/>
          <w:kern w:val="0"/>
          <w:sz w:val="28"/>
          <w:szCs w:val="20"/>
        </w:rPr>
        <w:t xml:space="preserve"> </w:t>
      </w:r>
      <w:r w:rsidRPr="003874CB">
        <w:rPr>
          <w:rFonts w:eastAsia="Times New Roman"/>
          <w:kern w:val="0"/>
          <w:sz w:val="28"/>
          <w:szCs w:val="20"/>
        </w:rPr>
        <w:t>осуществляющим перевозки пассажиров и грузов автомобильным транспортом.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Основные требования по обеспечению БДД к юридическим лицам и индивидуальным</w:t>
      </w:r>
      <w:r>
        <w:rPr>
          <w:rFonts w:eastAsia="Times New Roman"/>
          <w:kern w:val="0"/>
          <w:sz w:val="28"/>
          <w:szCs w:val="20"/>
        </w:rPr>
        <w:t xml:space="preserve"> </w:t>
      </w:r>
      <w:r w:rsidRPr="003874CB">
        <w:rPr>
          <w:rFonts w:eastAsia="Times New Roman"/>
          <w:kern w:val="0"/>
          <w:sz w:val="28"/>
          <w:szCs w:val="20"/>
        </w:rPr>
        <w:t>предпринимателям.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>
        <w:rPr>
          <w:rFonts w:eastAsia="Times New Roman"/>
          <w:kern w:val="0"/>
          <w:sz w:val="28"/>
          <w:szCs w:val="20"/>
        </w:rPr>
        <w:t xml:space="preserve"> </w:t>
      </w:r>
      <w:r w:rsidRPr="003874CB">
        <w:rPr>
          <w:rFonts w:eastAsia="Times New Roman"/>
          <w:kern w:val="0"/>
          <w:sz w:val="28"/>
          <w:szCs w:val="20"/>
        </w:rPr>
        <w:t>Требования безопасности к автотранспортным средствам.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Особенности режимов труда и отдыха водителей автомобилей.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Повышение квалификации водителей.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Допуск транспортных средств к эксплуатации.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Порядок допуска водителей к управлению транспортными средствами.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Учет ДТП на автотранспорте.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Перечень видов деятельности на транспорте, подлежащих лицензированию.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Лицензионные требования на автотранспорте.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Перевозка крупногабаритных и тяжеловесных грузов.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Допуск к международным автомобильным перевозкам.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Транспортный контроль.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ДОПОГ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Организация дорожного движения в России.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Добровольное страхование на транспорте. Виды. Примеры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3874CB">
        <w:rPr>
          <w:rFonts w:eastAsia="Times New Roman"/>
          <w:kern w:val="0"/>
          <w:sz w:val="28"/>
          <w:szCs w:val="20"/>
        </w:rPr>
        <w:t>Обязательное страхование ответственности на транспорте. Виды. Примеры.</w:t>
      </w:r>
    </w:p>
    <w:p w:rsidR="003874CB" w:rsidRDefault="003874CB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Формы подтверждения соответствия при сертификации</w:t>
      </w:r>
      <w:r>
        <w:rPr>
          <w:rFonts w:eastAsia="Times New Roman"/>
          <w:kern w:val="0"/>
          <w:sz w:val="28"/>
          <w:szCs w:val="20"/>
        </w:rPr>
        <w:t>.</w:t>
      </w:r>
    </w:p>
    <w:p w:rsidR="003874CB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Обязательная сертификация на автомобильном транспорте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Добровольная сертификация на автомобильном транспорте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Схемы сертификации услуг (работ) по техническому обслуживанию и ремонту автомототранспортных средств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Порядок сертификации услуг (работ) по техническому обслуживанию и ремонту автомототранспортных средств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Проведение испытаний (проверок) при сертификации услуг (работ) по техническому обслуживанию и ремонту автомототранспортных средств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lastRenderedPageBreak/>
        <w:t>Порядок сертификации услуг по перевозке пассажиров автомобильным транспортом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Оценка процесса предоставления услуг по перевозке пассажиров автомобильным транспортом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к квалификации руководящего состава автотранспортных предприятий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при организации коммерческих перевозок пассажиров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Экологические требования к автомобилям с бензиновыми двигателями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Экологические требования к автомобилям с дизельными двигателями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к элементам рабочей тормозной системы автомобилей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к стояночной тормозной системе автомобилей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к элементам рулевого управления автомобилей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Допустимые нормы люфта рулевого управления автомобилей и методика его определения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к состоянию элементов системы световой сигнализации и освещения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Технические требования к установке внешних световых приборов автомобилей</w:t>
      </w:r>
      <w:r w:rsidRPr="00AD4352">
        <w:rPr>
          <w:rFonts w:eastAsia="Times New Roman"/>
          <w:kern w:val="0"/>
          <w:sz w:val="28"/>
          <w:szCs w:val="20"/>
        </w:rPr>
        <w:t xml:space="preserve"> 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Требования безопасности к колесам автомобилей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Технические требования к состоянию автомобильных дорог и улиц</w:t>
      </w:r>
      <w:r>
        <w:rPr>
          <w:rFonts w:eastAsia="Times New Roman"/>
          <w:kern w:val="0"/>
          <w:sz w:val="28"/>
          <w:szCs w:val="20"/>
        </w:rPr>
        <w:t>.</w:t>
      </w:r>
    </w:p>
    <w:p w:rsidR="00AD4352" w:rsidRDefault="00AD4352" w:rsidP="00A84D86">
      <w:pPr>
        <w:widowControl/>
        <w:numPr>
          <w:ilvl w:val="0"/>
          <w:numId w:val="14"/>
        </w:numPr>
        <w:suppressAutoHyphens w:val="0"/>
        <w:spacing w:line="360" w:lineRule="auto"/>
        <w:ind w:left="426" w:hanging="426"/>
        <w:jc w:val="both"/>
        <w:rPr>
          <w:rFonts w:eastAsia="Times New Roman"/>
          <w:kern w:val="0"/>
          <w:sz w:val="28"/>
          <w:szCs w:val="20"/>
        </w:rPr>
      </w:pPr>
      <w:r w:rsidRPr="00F463C0">
        <w:rPr>
          <w:rFonts w:eastAsia="Times New Roman"/>
          <w:kern w:val="0"/>
          <w:sz w:val="28"/>
          <w:szCs w:val="20"/>
        </w:rPr>
        <w:t>Технические требования к организации автобусных маршрутов</w:t>
      </w:r>
      <w:r>
        <w:rPr>
          <w:rFonts w:eastAsia="Times New Roman"/>
          <w:kern w:val="0"/>
          <w:sz w:val="28"/>
          <w:szCs w:val="20"/>
        </w:rPr>
        <w:t>.</w:t>
      </w:r>
    </w:p>
    <w:sectPr w:rsidR="00AD4352" w:rsidSect="00ED5559">
      <w:footerReference w:type="default" r:id="rId7"/>
      <w:footnotePr>
        <w:pos w:val="beneathText"/>
      </w:footnotePr>
      <w:pgSz w:w="11905" w:h="16837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1C" w:rsidRDefault="0023711C" w:rsidP="00942936">
      <w:r>
        <w:separator/>
      </w:r>
    </w:p>
  </w:endnote>
  <w:endnote w:type="continuationSeparator" w:id="0">
    <w:p w:rsidR="0023711C" w:rsidRDefault="0023711C" w:rsidP="009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15" w:rsidRDefault="00A71F1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F47B9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1C" w:rsidRDefault="0023711C" w:rsidP="00942936">
      <w:r>
        <w:separator/>
      </w:r>
    </w:p>
  </w:footnote>
  <w:footnote w:type="continuationSeparator" w:id="0">
    <w:p w:rsidR="0023711C" w:rsidRDefault="0023711C" w:rsidP="0094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pStyle w:val="1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pStyle w:val="2"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2288"/>
        </w:tabs>
        <w:ind w:left="2288" w:hanging="720"/>
      </w:pPr>
    </w:lvl>
    <w:lvl w:ilvl="2">
      <w:start w:val="1"/>
      <w:numFmt w:val="decimal"/>
      <w:lvlText w:val="%1.%2.%3."/>
      <w:lvlJc w:val="left"/>
      <w:pPr>
        <w:tabs>
          <w:tab w:val="num" w:pos="3856"/>
        </w:tabs>
        <w:ind w:left="3856" w:hanging="720"/>
      </w:pPr>
    </w:lvl>
    <w:lvl w:ilvl="3">
      <w:start w:val="1"/>
      <w:numFmt w:val="decimal"/>
      <w:lvlText w:val="%1.%2.%3.%4."/>
      <w:lvlJc w:val="left"/>
      <w:pPr>
        <w:tabs>
          <w:tab w:val="num" w:pos="5784"/>
        </w:tabs>
        <w:ind w:left="5784" w:hanging="1080"/>
      </w:pPr>
    </w:lvl>
    <w:lvl w:ilvl="4">
      <w:start w:val="1"/>
      <w:numFmt w:val="decimal"/>
      <w:lvlText w:val="%1.%2.%3.%4.%5."/>
      <w:lvlJc w:val="left"/>
      <w:pPr>
        <w:tabs>
          <w:tab w:val="num" w:pos="7352"/>
        </w:tabs>
        <w:ind w:left="7352" w:hanging="1080"/>
      </w:pPr>
    </w:lvl>
    <w:lvl w:ilvl="5">
      <w:start w:val="1"/>
      <w:numFmt w:val="decimal"/>
      <w:lvlText w:val="%1.%2.%3.%4.%5.%6."/>
      <w:lvlJc w:val="left"/>
      <w:pPr>
        <w:tabs>
          <w:tab w:val="num" w:pos="9280"/>
        </w:tabs>
        <w:ind w:left="9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208"/>
        </w:tabs>
        <w:ind w:left="11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2776"/>
        </w:tabs>
        <w:ind w:left="12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704"/>
        </w:tabs>
        <w:ind w:left="14704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65535"/>
      <w:numFmt w:val="none"/>
      <w:suff w:val="nothing"/>
      <w:lvlText w:val="-"/>
      <w:lvlJc w:val="left"/>
      <w:pPr>
        <w:tabs>
          <w:tab w:val="num" w:pos="370"/>
        </w:tabs>
        <w:ind w:left="370" w:hanging="370"/>
      </w:pPr>
      <w:rPr>
        <w:rFonts w:ascii="Times New Roman" w:hAnsi="Times New Roman"/>
      </w:rPr>
    </w:lvl>
  </w:abstractNum>
  <w:abstractNum w:abstractNumId="3">
    <w:nsid w:val="092E5ECE"/>
    <w:multiLevelType w:val="hybridMultilevel"/>
    <w:tmpl w:val="48FE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085"/>
    <w:multiLevelType w:val="hybridMultilevel"/>
    <w:tmpl w:val="CF8A83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3105"/>
    <w:multiLevelType w:val="hybridMultilevel"/>
    <w:tmpl w:val="78EC5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659A"/>
    <w:multiLevelType w:val="hybridMultilevel"/>
    <w:tmpl w:val="F914F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72076"/>
    <w:multiLevelType w:val="hybridMultilevel"/>
    <w:tmpl w:val="6FBAB2CA"/>
    <w:lvl w:ilvl="0" w:tplc="AC5C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976409"/>
    <w:multiLevelType w:val="hybridMultilevel"/>
    <w:tmpl w:val="12C0C494"/>
    <w:lvl w:ilvl="0" w:tplc="04190011">
      <w:start w:val="1"/>
      <w:numFmt w:val="decimal"/>
      <w:lvlText w:val="%1)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52DC0EB9"/>
    <w:multiLevelType w:val="hybridMultilevel"/>
    <w:tmpl w:val="614A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2865"/>
    <w:multiLevelType w:val="hybridMultilevel"/>
    <w:tmpl w:val="25CEB7AC"/>
    <w:lvl w:ilvl="0" w:tplc="DA3A75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1120C07"/>
    <w:multiLevelType w:val="hybridMultilevel"/>
    <w:tmpl w:val="1496FD68"/>
    <w:lvl w:ilvl="0" w:tplc="E24CF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220"/>
    <w:multiLevelType w:val="hybridMultilevel"/>
    <w:tmpl w:val="E62830FE"/>
    <w:lvl w:ilvl="0" w:tplc="E24CF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515DE"/>
    <w:multiLevelType w:val="hybridMultilevel"/>
    <w:tmpl w:val="5734FD1C"/>
    <w:lvl w:ilvl="0" w:tplc="52342EF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592BF5"/>
    <w:multiLevelType w:val="multilevel"/>
    <w:tmpl w:val="03B21B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D601397"/>
    <w:multiLevelType w:val="hybridMultilevel"/>
    <w:tmpl w:val="4D4A7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33"/>
    <w:rsid w:val="000021AF"/>
    <w:rsid w:val="00002E7E"/>
    <w:rsid w:val="00014D08"/>
    <w:rsid w:val="00022503"/>
    <w:rsid w:val="00024D72"/>
    <w:rsid w:val="00026467"/>
    <w:rsid w:val="00027D88"/>
    <w:rsid w:val="0003227A"/>
    <w:rsid w:val="0003253F"/>
    <w:rsid w:val="00032D23"/>
    <w:rsid w:val="00037750"/>
    <w:rsid w:val="00041FB5"/>
    <w:rsid w:val="00045D9B"/>
    <w:rsid w:val="00046E59"/>
    <w:rsid w:val="00051EDD"/>
    <w:rsid w:val="00052108"/>
    <w:rsid w:val="0005704E"/>
    <w:rsid w:val="00060586"/>
    <w:rsid w:val="000606E8"/>
    <w:rsid w:val="0006246F"/>
    <w:rsid w:val="000672D6"/>
    <w:rsid w:val="00072A71"/>
    <w:rsid w:val="00073A43"/>
    <w:rsid w:val="000762BE"/>
    <w:rsid w:val="00080F55"/>
    <w:rsid w:val="000814B1"/>
    <w:rsid w:val="000817C9"/>
    <w:rsid w:val="000830EF"/>
    <w:rsid w:val="00086BD3"/>
    <w:rsid w:val="0009026A"/>
    <w:rsid w:val="000911D3"/>
    <w:rsid w:val="00093275"/>
    <w:rsid w:val="00094C80"/>
    <w:rsid w:val="000A062C"/>
    <w:rsid w:val="000A069A"/>
    <w:rsid w:val="000A0C1E"/>
    <w:rsid w:val="000A5A3A"/>
    <w:rsid w:val="000B259A"/>
    <w:rsid w:val="000B2ACC"/>
    <w:rsid w:val="000B2C9F"/>
    <w:rsid w:val="000B7373"/>
    <w:rsid w:val="000C2A2A"/>
    <w:rsid w:val="000C3698"/>
    <w:rsid w:val="000C5CBF"/>
    <w:rsid w:val="000D5255"/>
    <w:rsid w:val="000E02D8"/>
    <w:rsid w:val="000E02F6"/>
    <w:rsid w:val="000F2A3E"/>
    <w:rsid w:val="000F4539"/>
    <w:rsid w:val="000F47B9"/>
    <w:rsid w:val="000F4A5B"/>
    <w:rsid w:val="000F5BF3"/>
    <w:rsid w:val="0010536B"/>
    <w:rsid w:val="00116B4D"/>
    <w:rsid w:val="001210AB"/>
    <w:rsid w:val="0013186B"/>
    <w:rsid w:val="00132BFF"/>
    <w:rsid w:val="00143ED2"/>
    <w:rsid w:val="00167E9E"/>
    <w:rsid w:val="00177906"/>
    <w:rsid w:val="0017797F"/>
    <w:rsid w:val="00187B83"/>
    <w:rsid w:val="001A0212"/>
    <w:rsid w:val="001A35C1"/>
    <w:rsid w:val="001B453B"/>
    <w:rsid w:val="001B463A"/>
    <w:rsid w:val="001B7C98"/>
    <w:rsid w:val="001B7DA1"/>
    <w:rsid w:val="001C087D"/>
    <w:rsid w:val="001D0533"/>
    <w:rsid w:val="001D2956"/>
    <w:rsid w:val="001D2D3F"/>
    <w:rsid w:val="001E300C"/>
    <w:rsid w:val="001E3305"/>
    <w:rsid w:val="001E351D"/>
    <w:rsid w:val="001E371A"/>
    <w:rsid w:val="001E4EBF"/>
    <w:rsid w:val="001F6220"/>
    <w:rsid w:val="0020481F"/>
    <w:rsid w:val="0020658A"/>
    <w:rsid w:val="00207C50"/>
    <w:rsid w:val="00210F7F"/>
    <w:rsid w:val="00214D29"/>
    <w:rsid w:val="00215F2D"/>
    <w:rsid w:val="00217F87"/>
    <w:rsid w:val="0022311B"/>
    <w:rsid w:val="00225068"/>
    <w:rsid w:val="00225FDE"/>
    <w:rsid w:val="0023500C"/>
    <w:rsid w:val="00235A5A"/>
    <w:rsid w:val="0023637B"/>
    <w:rsid w:val="0023711C"/>
    <w:rsid w:val="002405D7"/>
    <w:rsid w:val="0025000F"/>
    <w:rsid w:val="002509B1"/>
    <w:rsid w:val="0025167D"/>
    <w:rsid w:val="00251D68"/>
    <w:rsid w:val="00252E4E"/>
    <w:rsid w:val="00252F4C"/>
    <w:rsid w:val="00263B17"/>
    <w:rsid w:val="002660BD"/>
    <w:rsid w:val="002718CD"/>
    <w:rsid w:val="00271D28"/>
    <w:rsid w:val="00274DD4"/>
    <w:rsid w:val="0028601D"/>
    <w:rsid w:val="002860B5"/>
    <w:rsid w:val="002863B1"/>
    <w:rsid w:val="00293FA8"/>
    <w:rsid w:val="002941AB"/>
    <w:rsid w:val="002951F8"/>
    <w:rsid w:val="00295259"/>
    <w:rsid w:val="00295620"/>
    <w:rsid w:val="00296C1A"/>
    <w:rsid w:val="002A43B9"/>
    <w:rsid w:val="002A535C"/>
    <w:rsid w:val="002A56AD"/>
    <w:rsid w:val="002A6CD8"/>
    <w:rsid w:val="002C2E3B"/>
    <w:rsid w:val="002C3FF4"/>
    <w:rsid w:val="002D1024"/>
    <w:rsid w:val="002D4046"/>
    <w:rsid w:val="002E5BBB"/>
    <w:rsid w:val="002F066A"/>
    <w:rsid w:val="002F0DBE"/>
    <w:rsid w:val="003000BF"/>
    <w:rsid w:val="003007F6"/>
    <w:rsid w:val="0030228A"/>
    <w:rsid w:val="00302C55"/>
    <w:rsid w:val="00304D1B"/>
    <w:rsid w:val="003100E3"/>
    <w:rsid w:val="00311763"/>
    <w:rsid w:val="00320A90"/>
    <w:rsid w:val="00324A65"/>
    <w:rsid w:val="00327C14"/>
    <w:rsid w:val="00327EF2"/>
    <w:rsid w:val="0033183E"/>
    <w:rsid w:val="00332BAA"/>
    <w:rsid w:val="00334677"/>
    <w:rsid w:val="003358AA"/>
    <w:rsid w:val="00340E93"/>
    <w:rsid w:val="00341C49"/>
    <w:rsid w:val="00342ED3"/>
    <w:rsid w:val="003454DE"/>
    <w:rsid w:val="00347AC6"/>
    <w:rsid w:val="003572A0"/>
    <w:rsid w:val="0036044A"/>
    <w:rsid w:val="00363168"/>
    <w:rsid w:val="003634B7"/>
    <w:rsid w:val="00373611"/>
    <w:rsid w:val="00375B1E"/>
    <w:rsid w:val="00381DA8"/>
    <w:rsid w:val="00383859"/>
    <w:rsid w:val="003874CB"/>
    <w:rsid w:val="00390068"/>
    <w:rsid w:val="003944A8"/>
    <w:rsid w:val="00394E39"/>
    <w:rsid w:val="003965FD"/>
    <w:rsid w:val="003A0418"/>
    <w:rsid w:val="003A0815"/>
    <w:rsid w:val="003A14D2"/>
    <w:rsid w:val="003A2332"/>
    <w:rsid w:val="003A466D"/>
    <w:rsid w:val="003A50EF"/>
    <w:rsid w:val="003A7138"/>
    <w:rsid w:val="003A740A"/>
    <w:rsid w:val="003A778E"/>
    <w:rsid w:val="003C0C93"/>
    <w:rsid w:val="003C3DD1"/>
    <w:rsid w:val="003D4B1C"/>
    <w:rsid w:val="003D6295"/>
    <w:rsid w:val="003E01AF"/>
    <w:rsid w:val="003E24C8"/>
    <w:rsid w:val="003E2F69"/>
    <w:rsid w:val="003E5673"/>
    <w:rsid w:val="003E5CD7"/>
    <w:rsid w:val="004021F9"/>
    <w:rsid w:val="00406091"/>
    <w:rsid w:val="00412615"/>
    <w:rsid w:val="00430B0C"/>
    <w:rsid w:val="004367FA"/>
    <w:rsid w:val="00451C30"/>
    <w:rsid w:val="00451F3E"/>
    <w:rsid w:val="0045544C"/>
    <w:rsid w:val="00463166"/>
    <w:rsid w:val="004725D9"/>
    <w:rsid w:val="004737E6"/>
    <w:rsid w:val="004743A5"/>
    <w:rsid w:val="00477BBA"/>
    <w:rsid w:val="00483806"/>
    <w:rsid w:val="00485DDE"/>
    <w:rsid w:val="00490770"/>
    <w:rsid w:val="004939EA"/>
    <w:rsid w:val="0049491D"/>
    <w:rsid w:val="004A1945"/>
    <w:rsid w:val="004A70FE"/>
    <w:rsid w:val="004B3896"/>
    <w:rsid w:val="004B3BC5"/>
    <w:rsid w:val="004B798B"/>
    <w:rsid w:val="004C1BE2"/>
    <w:rsid w:val="004D1D10"/>
    <w:rsid w:val="004D4BAB"/>
    <w:rsid w:val="004E09F5"/>
    <w:rsid w:val="004E1EDF"/>
    <w:rsid w:val="004E2085"/>
    <w:rsid w:val="004E346C"/>
    <w:rsid w:val="004F369B"/>
    <w:rsid w:val="004F3C0A"/>
    <w:rsid w:val="005005DA"/>
    <w:rsid w:val="00501726"/>
    <w:rsid w:val="00501B98"/>
    <w:rsid w:val="00505744"/>
    <w:rsid w:val="00517D90"/>
    <w:rsid w:val="00523C8E"/>
    <w:rsid w:val="005305F9"/>
    <w:rsid w:val="005344C6"/>
    <w:rsid w:val="00535B09"/>
    <w:rsid w:val="0054222B"/>
    <w:rsid w:val="00544038"/>
    <w:rsid w:val="00545739"/>
    <w:rsid w:val="00553AEF"/>
    <w:rsid w:val="00556CD1"/>
    <w:rsid w:val="00562F09"/>
    <w:rsid w:val="00567571"/>
    <w:rsid w:val="005724DA"/>
    <w:rsid w:val="005742CC"/>
    <w:rsid w:val="0058021B"/>
    <w:rsid w:val="00592742"/>
    <w:rsid w:val="005A3F59"/>
    <w:rsid w:val="005A59FF"/>
    <w:rsid w:val="005B539F"/>
    <w:rsid w:val="005C3189"/>
    <w:rsid w:val="005D3CF4"/>
    <w:rsid w:val="005E5A17"/>
    <w:rsid w:val="005E69F9"/>
    <w:rsid w:val="005F3FE2"/>
    <w:rsid w:val="005F4951"/>
    <w:rsid w:val="005F5151"/>
    <w:rsid w:val="005F5BFB"/>
    <w:rsid w:val="005F754D"/>
    <w:rsid w:val="00601788"/>
    <w:rsid w:val="00601B86"/>
    <w:rsid w:val="00605DC2"/>
    <w:rsid w:val="006118C3"/>
    <w:rsid w:val="00616D6A"/>
    <w:rsid w:val="00630D74"/>
    <w:rsid w:val="00641E2F"/>
    <w:rsid w:val="00646028"/>
    <w:rsid w:val="00651854"/>
    <w:rsid w:val="00655E64"/>
    <w:rsid w:val="00660F98"/>
    <w:rsid w:val="00667949"/>
    <w:rsid w:val="006702E4"/>
    <w:rsid w:val="0067064D"/>
    <w:rsid w:val="00682475"/>
    <w:rsid w:val="0068250B"/>
    <w:rsid w:val="00682646"/>
    <w:rsid w:val="00682963"/>
    <w:rsid w:val="0068349A"/>
    <w:rsid w:val="006850BA"/>
    <w:rsid w:val="0069383B"/>
    <w:rsid w:val="0069534B"/>
    <w:rsid w:val="0069545A"/>
    <w:rsid w:val="00696AE5"/>
    <w:rsid w:val="00696FE6"/>
    <w:rsid w:val="00697E4E"/>
    <w:rsid w:val="006A2105"/>
    <w:rsid w:val="006A27C5"/>
    <w:rsid w:val="006A4967"/>
    <w:rsid w:val="006B34C7"/>
    <w:rsid w:val="006B36D7"/>
    <w:rsid w:val="006C068B"/>
    <w:rsid w:val="006C078B"/>
    <w:rsid w:val="006C26CB"/>
    <w:rsid w:val="006C4383"/>
    <w:rsid w:val="006C6D4D"/>
    <w:rsid w:val="006C7C90"/>
    <w:rsid w:val="006D29AA"/>
    <w:rsid w:val="006E553B"/>
    <w:rsid w:val="006F469A"/>
    <w:rsid w:val="006F6E01"/>
    <w:rsid w:val="007006F5"/>
    <w:rsid w:val="00700F6E"/>
    <w:rsid w:val="00704DC3"/>
    <w:rsid w:val="0070557E"/>
    <w:rsid w:val="0071285F"/>
    <w:rsid w:val="00712E56"/>
    <w:rsid w:val="00713B7D"/>
    <w:rsid w:val="0071492F"/>
    <w:rsid w:val="00727E43"/>
    <w:rsid w:val="007310F0"/>
    <w:rsid w:val="00734994"/>
    <w:rsid w:val="007461E1"/>
    <w:rsid w:val="00755F3F"/>
    <w:rsid w:val="0075728C"/>
    <w:rsid w:val="0076153D"/>
    <w:rsid w:val="00766700"/>
    <w:rsid w:val="00770470"/>
    <w:rsid w:val="007800A7"/>
    <w:rsid w:val="00784491"/>
    <w:rsid w:val="0078526E"/>
    <w:rsid w:val="0079032F"/>
    <w:rsid w:val="00791315"/>
    <w:rsid w:val="00792FFD"/>
    <w:rsid w:val="0079494F"/>
    <w:rsid w:val="007951B9"/>
    <w:rsid w:val="0079526C"/>
    <w:rsid w:val="007A0BBE"/>
    <w:rsid w:val="007A2E72"/>
    <w:rsid w:val="007A4BA4"/>
    <w:rsid w:val="007A4D7F"/>
    <w:rsid w:val="007C6021"/>
    <w:rsid w:val="007D74C2"/>
    <w:rsid w:val="007E1314"/>
    <w:rsid w:val="007E175A"/>
    <w:rsid w:val="007E412D"/>
    <w:rsid w:val="007E5AA8"/>
    <w:rsid w:val="007E7413"/>
    <w:rsid w:val="007E7B78"/>
    <w:rsid w:val="007F0EFF"/>
    <w:rsid w:val="007F1CFE"/>
    <w:rsid w:val="007F4ECF"/>
    <w:rsid w:val="00803E02"/>
    <w:rsid w:val="00806CAB"/>
    <w:rsid w:val="008176F3"/>
    <w:rsid w:val="00822C44"/>
    <w:rsid w:val="008346ED"/>
    <w:rsid w:val="00844A07"/>
    <w:rsid w:val="00845EA4"/>
    <w:rsid w:val="0085318D"/>
    <w:rsid w:val="00853563"/>
    <w:rsid w:val="00853AD9"/>
    <w:rsid w:val="00860E31"/>
    <w:rsid w:val="008674C0"/>
    <w:rsid w:val="00877132"/>
    <w:rsid w:val="00881660"/>
    <w:rsid w:val="00882BFC"/>
    <w:rsid w:val="00885957"/>
    <w:rsid w:val="0088780A"/>
    <w:rsid w:val="00887FEC"/>
    <w:rsid w:val="00894A4D"/>
    <w:rsid w:val="00895BD1"/>
    <w:rsid w:val="00897134"/>
    <w:rsid w:val="008A1DAF"/>
    <w:rsid w:val="008A4AA5"/>
    <w:rsid w:val="008A4B0E"/>
    <w:rsid w:val="008A5D1C"/>
    <w:rsid w:val="008B1AF5"/>
    <w:rsid w:val="008B2B35"/>
    <w:rsid w:val="008B512F"/>
    <w:rsid w:val="008B60B2"/>
    <w:rsid w:val="008B6A66"/>
    <w:rsid w:val="008C66EB"/>
    <w:rsid w:val="008D37F2"/>
    <w:rsid w:val="008D69B1"/>
    <w:rsid w:val="008D7E92"/>
    <w:rsid w:val="008E0451"/>
    <w:rsid w:val="008E270B"/>
    <w:rsid w:val="008F0CC7"/>
    <w:rsid w:val="008F392D"/>
    <w:rsid w:val="008F5908"/>
    <w:rsid w:val="009104FD"/>
    <w:rsid w:val="009140E9"/>
    <w:rsid w:val="00915079"/>
    <w:rsid w:val="0092080F"/>
    <w:rsid w:val="00925A0C"/>
    <w:rsid w:val="0093500A"/>
    <w:rsid w:val="00942936"/>
    <w:rsid w:val="0094412A"/>
    <w:rsid w:val="00957045"/>
    <w:rsid w:val="00962EF6"/>
    <w:rsid w:val="009731DB"/>
    <w:rsid w:val="00985587"/>
    <w:rsid w:val="00990D82"/>
    <w:rsid w:val="00992180"/>
    <w:rsid w:val="00994D13"/>
    <w:rsid w:val="0099576E"/>
    <w:rsid w:val="00996740"/>
    <w:rsid w:val="009A04FA"/>
    <w:rsid w:val="009A55A1"/>
    <w:rsid w:val="009C05F5"/>
    <w:rsid w:val="009C0851"/>
    <w:rsid w:val="009C1AFB"/>
    <w:rsid w:val="009C1E55"/>
    <w:rsid w:val="009C4491"/>
    <w:rsid w:val="009D65C4"/>
    <w:rsid w:val="009E548E"/>
    <w:rsid w:val="00A0082B"/>
    <w:rsid w:val="00A13714"/>
    <w:rsid w:val="00A14724"/>
    <w:rsid w:val="00A14ACF"/>
    <w:rsid w:val="00A16139"/>
    <w:rsid w:val="00A1674C"/>
    <w:rsid w:val="00A172E3"/>
    <w:rsid w:val="00A17906"/>
    <w:rsid w:val="00A2704E"/>
    <w:rsid w:val="00A300B3"/>
    <w:rsid w:val="00A3278B"/>
    <w:rsid w:val="00A337F6"/>
    <w:rsid w:val="00A375C8"/>
    <w:rsid w:val="00A531A3"/>
    <w:rsid w:val="00A53EE9"/>
    <w:rsid w:val="00A71D22"/>
    <w:rsid w:val="00A71F15"/>
    <w:rsid w:val="00A73049"/>
    <w:rsid w:val="00A747E4"/>
    <w:rsid w:val="00A84D86"/>
    <w:rsid w:val="00A8726F"/>
    <w:rsid w:val="00A97E9E"/>
    <w:rsid w:val="00AA6598"/>
    <w:rsid w:val="00AA66B6"/>
    <w:rsid w:val="00AB4DD9"/>
    <w:rsid w:val="00AC1AFE"/>
    <w:rsid w:val="00AC372E"/>
    <w:rsid w:val="00AD3FDB"/>
    <w:rsid w:val="00AD4352"/>
    <w:rsid w:val="00AD78DB"/>
    <w:rsid w:val="00AE18BF"/>
    <w:rsid w:val="00AE432D"/>
    <w:rsid w:val="00AE4EA3"/>
    <w:rsid w:val="00AF01D7"/>
    <w:rsid w:val="00AF0861"/>
    <w:rsid w:val="00AF181A"/>
    <w:rsid w:val="00AF3041"/>
    <w:rsid w:val="00AF34B5"/>
    <w:rsid w:val="00B02C08"/>
    <w:rsid w:val="00B03C46"/>
    <w:rsid w:val="00B06CCE"/>
    <w:rsid w:val="00B10C5F"/>
    <w:rsid w:val="00B13C6C"/>
    <w:rsid w:val="00B16E63"/>
    <w:rsid w:val="00B217FB"/>
    <w:rsid w:val="00B221F3"/>
    <w:rsid w:val="00B23677"/>
    <w:rsid w:val="00B2701A"/>
    <w:rsid w:val="00B3015F"/>
    <w:rsid w:val="00B314E9"/>
    <w:rsid w:val="00B558E9"/>
    <w:rsid w:val="00B57A95"/>
    <w:rsid w:val="00B57AAE"/>
    <w:rsid w:val="00B61DCF"/>
    <w:rsid w:val="00B62694"/>
    <w:rsid w:val="00B65649"/>
    <w:rsid w:val="00B66C76"/>
    <w:rsid w:val="00B71C18"/>
    <w:rsid w:val="00B77702"/>
    <w:rsid w:val="00B823F2"/>
    <w:rsid w:val="00B87AE9"/>
    <w:rsid w:val="00B87CA2"/>
    <w:rsid w:val="00B90FA8"/>
    <w:rsid w:val="00B93163"/>
    <w:rsid w:val="00B961CF"/>
    <w:rsid w:val="00B9676B"/>
    <w:rsid w:val="00BA2A28"/>
    <w:rsid w:val="00BA4407"/>
    <w:rsid w:val="00BA5403"/>
    <w:rsid w:val="00BB2AF9"/>
    <w:rsid w:val="00BB38EC"/>
    <w:rsid w:val="00BB3F14"/>
    <w:rsid w:val="00BB4B32"/>
    <w:rsid w:val="00BC17E5"/>
    <w:rsid w:val="00BD3811"/>
    <w:rsid w:val="00BD4234"/>
    <w:rsid w:val="00BD5E49"/>
    <w:rsid w:val="00BE1CA3"/>
    <w:rsid w:val="00BE4942"/>
    <w:rsid w:val="00BE6C15"/>
    <w:rsid w:val="00BF6178"/>
    <w:rsid w:val="00C02BC8"/>
    <w:rsid w:val="00C02DD9"/>
    <w:rsid w:val="00C04013"/>
    <w:rsid w:val="00C0545B"/>
    <w:rsid w:val="00C06182"/>
    <w:rsid w:val="00C06A33"/>
    <w:rsid w:val="00C06C9B"/>
    <w:rsid w:val="00C107FB"/>
    <w:rsid w:val="00C14084"/>
    <w:rsid w:val="00C20A31"/>
    <w:rsid w:val="00C22D08"/>
    <w:rsid w:val="00C23647"/>
    <w:rsid w:val="00C2753F"/>
    <w:rsid w:val="00C27FC9"/>
    <w:rsid w:val="00C306FF"/>
    <w:rsid w:val="00C3106D"/>
    <w:rsid w:val="00C42EF7"/>
    <w:rsid w:val="00C435D9"/>
    <w:rsid w:val="00C4561C"/>
    <w:rsid w:val="00C47E18"/>
    <w:rsid w:val="00C60A11"/>
    <w:rsid w:val="00C7009D"/>
    <w:rsid w:val="00C70AA6"/>
    <w:rsid w:val="00C712CF"/>
    <w:rsid w:val="00C71A1B"/>
    <w:rsid w:val="00C73F3E"/>
    <w:rsid w:val="00C74A61"/>
    <w:rsid w:val="00C74E60"/>
    <w:rsid w:val="00C9148A"/>
    <w:rsid w:val="00CA0FEE"/>
    <w:rsid w:val="00CB043A"/>
    <w:rsid w:val="00CB08EA"/>
    <w:rsid w:val="00CB65F1"/>
    <w:rsid w:val="00CC559D"/>
    <w:rsid w:val="00CC6C16"/>
    <w:rsid w:val="00CD139C"/>
    <w:rsid w:val="00CE0B4C"/>
    <w:rsid w:val="00CF3172"/>
    <w:rsid w:val="00D025B5"/>
    <w:rsid w:val="00D228CC"/>
    <w:rsid w:val="00D25E5D"/>
    <w:rsid w:val="00D25E90"/>
    <w:rsid w:val="00D32857"/>
    <w:rsid w:val="00D33F62"/>
    <w:rsid w:val="00D370C2"/>
    <w:rsid w:val="00D41484"/>
    <w:rsid w:val="00D4523E"/>
    <w:rsid w:val="00D45730"/>
    <w:rsid w:val="00D50C49"/>
    <w:rsid w:val="00D52DBA"/>
    <w:rsid w:val="00D53197"/>
    <w:rsid w:val="00D65375"/>
    <w:rsid w:val="00D659BD"/>
    <w:rsid w:val="00D67E8E"/>
    <w:rsid w:val="00D744E9"/>
    <w:rsid w:val="00D74EDE"/>
    <w:rsid w:val="00D75F14"/>
    <w:rsid w:val="00D75FC1"/>
    <w:rsid w:val="00D84E23"/>
    <w:rsid w:val="00D964E0"/>
    <w:rsid w:val="00DA363A"/>
    <w:rsid w:val="00DA52C4"/>
    <w:rsid w:val="00DB234A"/>
    <w:rsid w:val="00DC3F19"/>
    <w:rsid w:val="00DC5481"/>
    <w:rsid w:val="00DD5667"/>
    <w:rsid w:val="00DD7BE3"/>
    <w:rsid w:val="00DE28A3"/>
    <w:rsid w:val="00DE4E52"/>
    <w:rsid w:val="00DE7710"/>
    <w:rsid w:val="00DF19A0"/>
    <w:rsid w:val="00DF27B8"/>
    <w:rsid w:val="00DF574C"/>
    <w:rsid w:val="00DF5CE4"/>
    <w:rsid w:val="00E062A4"/>
    <w:rsid w:val="00E07942"/>
    <w:rsid w:val="00E111BF"/>
    <w:rsid w:val="00E11B91"/>
    <w:rsid w:val="00E11D17"/>
    <w:rsid w:val="00E1484D"/>
    <w:rsid w:val="00E164A2"/>
    <w:rsid w:val="00E16B71"/>
    <w:rsid w:val="00E20D99"/>
    <w:rsid w:val="00E21494"/>
    <w:rsid w:val="00E259BB"/>
    <w:rsid w:val="00E32841"/>
    <w:rsid w:val="00E50CEE"/>
    <w:rsid w:val="00E517E9"/>
    <w:rsid w:val="00E54C4C"/>
    <w:rsid w:val="00E5504E"/>
    <w:rsid w:val="00E70A3C"/>
    <w:rsid w:val="00E71307"/>
    <w:rsid w:val="00E715FD"/>
    <w:rsid w:val="00E73512"/>
    <w:rsid w:val="00E73D68"/>
    <w:rsid w:val="00E76E54"/>
    <w:rsid w:val="00E76EA1"/>
    <w:rsid w:val="00E7766F"/>
    <w:rsid w:val="00E77EF5"/>
    <w:rsid w:val="00E80F4A"/>
    <w:rsid w:val="00E81CBD"/>
    <w:rsid w:val="00E855A8"/>
    <w:rsid w:val="00E85AA1"/>
    <w:rsid w:val="00E85DED"/>
    <w:rsid w:val="00E91A1B"/>
    <w:rsid w:val="00E9210B"/>
    <w:rsid w:val="00E9287B"/>
    <w:rsid w:val="00E95E5C"/>
    <w:rsid w:val="00EA7088"/>
    <w:rsid w:val="00EB2C9B"/>
    <w:rsid w:val="00EB5B75"/>
    <w:rsid w:val="00EB7C44"/>
    <w:rsid w:val="00EC1ECF"/>
    <w:rsid w:val="00EC1FCC"/>
    <w:rsid w:val="00EC33F3"/>
    <w:rsid w:val="00EC3E0B"/>
    <w:rsid w:val="00EC468F"/>
    <w:rsid w:val="00EC527A"/>
    <w:rsid w:val="00EC781A"/>
    <w:rsid w:val="00ED0746"/>
    <w:rsid w:val="00ED1ABA"/>
    <w:rsid w:val="00ED5559"/>
    <w:rsid w:val="00EE70F1"/>
    <w:rsid w:val="00EF3C14"/>
    <w:rsid w:val="00F02843"/>
    <w:rsid w:val="00F02E53"/>
    <w:rsid w:val="00F04C16"/>
    <w:rsid w:val="00F10F1C"/>
    <w:rsid w:val="00F15AC4"/>
    <w:rsid w:val="00F17267"/>
    <w:rsid w:val="00F21449"/>
    <w:rsid w:val="00F2383E"/>
    <w:rsid w:val="00F378DB"/>
    <w:rsid w:val="00F437FE"/>
    <w:rsid w:val="00F463C0"/>
    <w:rsid w:val="00F55406"/>
    <w:rsid w:val="00F55C5B"/>
    <w:rsid w:val="00F55E28"/>
    <w:rsid w:val="00F62527"/>
    <w:rsid w:val="00F63A03"/>
    <w:rsid w:val="00F72CA3"/>
    <w:rsid w:val="00F7302D"/>
    <w:rsid w:val="00F810BD"/>
    <w:rsid w:val="00F82C8E"/>
    <w:rsid w:val="00F8452C"/>
    <w:rsid w:val="00F871A7"/>
    <w:rsid w:val="00F94D82"/>
    <w:rsid w:val="00FA1F50"/>
    <w:rsid w:val="00FA5589"/>
    <w:rsid w:val="00FB0B02"/>
    <w:rsid w:val="00FB5546"/>
    <w:rsid w:val="00FC5F36"/>
    <w:rsid w:val="00FD00E7"/>
    <w:rsid w:val="00FD15DE"/>
    <w:rsid w:val="00FD2677"/>
    <w:rsid w:val="00FD5B32"/>
    <w:rsid w:val="00FE18AD"/>
    <w:rsid w:val="00FE23A6"/>
    <w:rsid w:val="00FF10B9"/>
    <w:rsid w:val="00FF37F9"/>
    <w:rsid w:val="00FF7DAD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3BEE-712D-4E66-874E-69240E7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D0533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kern w:val="0"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D0533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/>
      <w:kern w:val="0"/>
      <w:sz w:val="28"/>
      <w:lang w:eastAsia="ar-SA"/>
    </w:rPr>
  </w:style>
  <w:style w:type="paragraph" w:styleId="3">
    <w:name w:val="heading 3"/>
    <w:basedOn w:val="a"/>
    <w:next w:val="a"/>
    <w:qFormat/>
    <w:rsid w:val="00817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457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2C3FF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Times New Roman" w:hAnsi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link w:val="a7"/>
    <w:pPr>
      <w:ind w:firstLine="851"/>
    </w:pPr>
    <w:rPr>
      <w:sz w:val="2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1D0533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1D0533"/>
    <w:rPr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942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2936"/>
    <w:rPr>
      <w:rFonts w:eastAsia="Lucida Sans Unicode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2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2936"/>
    <w:rPr>
      <w:rFonts w:eastAsia="Lucida Sans Unicode"/>
      <w:kern w:val="1"/>
      <w:sz w:val="24"/>
      <w:szCs w:val="24"/>
    </w:rPr>
  </w:style>
  <w:style w:type="table" w:styleId="ae">
    <w:name w:val="Table Grid"/>
    <w:basedOn w:val="a1"/>
    <w:uiPriority w:val="59"/>
    <w:rsid w:val="00535B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semiHidden/>
    <w:rsid w:val="00545739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customStyle="1" w:styleId="ConsPlusNormal">
    <w:name w:val="ConsPlusNormal"/>
    <w:rsid w:val="00845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002E7E"/>
    <w:pPr>
      <w:spacing w:after="120" w:line="480" w:lineRule="auto"/>
    </w:pPr>
  </w:style>
  <w:style w:type="paragraph" w:styleId="22">
    <w:name w:val="Body Text Indent 2"/>
    <w:basedOn w:val="a"/>
    <w:rsid w:val="00700F6E"/>
    <w:pPr>
      <w:spacing w:after="120" w:line="480" w:lineRule="auto"/>
      <w:ind w:left="283"/>
    </w:pPr>
  </w:style>
  <w:style w:type="paragraph" w:styleId="30">
    <w:name w:val="Body Text 3"/>
    <w:basedOn w:val="a"/>
    <w:rsid w:val="002C3FF4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paragraph" w:styleId="31">
    <w:name w:val="Body Text Indent 3"/>
    <w:basedOn w:val="a"/>
    <w:rsid w:val="0070557E"/>
    <w:pPr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517D90"/>
    <w:pPr>
      <w:widowControl w:val="0"/>
    </w:pPr>
    <w:rPr>
      <w:snapToGrid w:val="0"/>
    </w:rPr>
  </w:style>
  <w:style w:type="paragraph" w:styleId="af">
    <w:name w:val="Normal (Web)"/>
    <w:basedOn w:val="a"/>
    <w:uiPriority w:val="99"/>
    <w:semiHidden/>
    <w:unhideWhenUsed/>
    <w:rsid w:val="00E54C4C"/>
  </w:style>
  <w:style w:type="paragraph" w:styleId="af0">
    <w:name w:val="Balloon Text"/>
    <w:basedOn w:val="a"/>
    <w:link w:val="af1"/>
    <w:uiPriority w:val="99"/>
    <w:semiHidden/>
    <w:unhideWhenUsed/>
    <w:rsid w:val="00ED55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D5559"/>
    <w:rPr>
      <w:rFonts w:ascii="Tahoma" w:eastAsia="Lucida Sans Unicode" w:hAnsi="Tahoma" w:cs="Tahoma"/>
      <w:kern w:val="1"/>
      <w:sz w:val="16"/>
      <w:szCs w:val="16"/>
    </w:rPr>
  </w:style>
  <w:style w:type="character" w:customStyle="1" w:styleId="a7">
    <w:name w:val="Основной текст с отступом Знак"/>
    <w:link w:val="a6"/>
    <w:rsid w:val="006C6D4D"/>
    <w:rPr>
      <w:rFonts w:eastAsia="Lucida Sans Unicode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Grizli777</Company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ОМД</dc:creator>
  <cp:keywords/>
  <cp:lastModifiedBy>Microsoft Office</cp:lastModifiedBy>
  <cp:revision>5</cp:revision>
  <cp:lastPrinted>2016-04-01T08:54:00Z</cp:lastPrinted>
  <dcterms:created xsi:type="dcterms:W3CDTF">2016-11-02T12:44:00Z</dcterms:created>
  <dcterms:modified xsi:type="dcterms:W3CDTF">2016-11-02T13:00:00Z</dcterms:modified>
</cp:coreProperties>
</file>