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A25">
        <w:rPr>
          <w:rFonts w:ascii="Times New Roman" w:hAnsi="Times New Roman" w:cs="Times New Roman"/>
          <w:spacing w:val="-6"/>
          <w:sz w:val="28"/>
          <w:szCs w:val="28"/>
        </w:rPr>
        <w:t>Кафедра «Промышленная экология и безопасность жизнедеятельности»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676B33" w:rsidRDefault="00676B33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676B33">
        <w:rPr>
          <w:rFonts w:ascii="Times New Roman" w:hAnsi="Times New Roman" w:cs="Times New Roman"/>
          <w:sz w:val="36"/>
          <w:szCs w:val="28"/>
        </w:rPr>
        <w:t>ЭКОЛОГИЯ</w:t>
      </w:r>
      <w:r w:rsidR="009D50B0">
        <w:rPr>
          <w:rFonts w:ascii="Times New Roman" w:hAnsi="Times New Roman" w:cs="Times New Roman"/>
          <w:sz w:val="36"/>
          <w:szCs w:val="28"/>
        </w:rPr>
        <w:t xml:space="preserve"> АВТОМОБИЛЬНОГО ТРАНСПОРТА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66F54" w:rsidRPr="00676B33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B33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FD" w:rsidRPr="00C42A25" w:rsidRDefault="005F1EFD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565A0" wp14:editId="33987F6C">
            <wp:extent cx="667909" cy="593379"/>
            <wp:effectExtent l="0" t="0" r="0" b="0"/>
            <wp:docPr id="1" name="Рисунок 1" descr="C:\Users\Гали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3" cy="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br w:type="page"/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6D3DE4">
        <w:rPr>
          <w:rFonts w:ascii="Times New Roman" w:hAnsi="Times New Roman" w:cs="Times New Roman"/>
          <w:sz w:val="28"/>
          <w:szCs w:val="28"/>
        </w:rPr>
        <w:t>502.</w:t>
      </w:r>
      <w:r w:rsidR="00005CB9">
        <w:rPr>
          <w:rFonts w:ascii="Times New Roman" w:hAnsi="Times New Roman" w:cs="Times New Roman"/>
          <w:sz w:val="28"/>
          <w:szCs w:val="28"/>
        </w:rPr>
        <w:t>5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B9" w:rsidRPr="00014DF3" w:rsidRDefault="003940B9" w:rsidP="003940B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канд. хим. наук, доцент кафедры «Технология органического и нефтехимического синтеза»    </w:t>
      </w:r>
      <w:r>
        <w:rPr>
          <w:rFonts w:ascii="Times New Roman" w:hAnsi="Times New Roman" w:cs="Times New Roman"/>
          <w:i/>
          <w:sz w:val="28"/>
          <w:szCs w:val="28"/>
        </w:rPr>
        <w:t xml:space="preserve">С. 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Леденев</w:t>
      </w:r>
      <w:proofErr w:type="gramEnd"/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Печатается по решению редакционно-издательского совета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Волгоградского государственного технического университета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005CB9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33">
        <w:rPr>
          <w:rFonts w:ascii="Times New Roman" w:hAnsi="Times New Roman" w:cs="Times New Roman"/>
          <w:b/>
          <w:sz w:val="28"/>
          <w:szCs w:val="28"/>
        </w:rPr>
        <w:t>Э</w:t>
      </w:r>
      <w:r w:rsidR="006D3DE4" w:rsidRPr="00676B33">
        <w:rPr>
          <w:rFonts w:ascii="Times New Roman" w:hAnsi="Times New Roman" w:cs="Times New Roman"/>
          <w:b/>
          <w:sz w:val="28"/>
          <w:szCs w:val="28"/>
        </w:rPr>
        <w:t>кология</w:t>
      </w:r>
      <w:r w:rsidR="009D50B0">
        <w:rPr>
          <w:rFonts w:ascii="Times New Roman" w:hAnsi="Times New Roman" w:cs="Times New Roman"/>
          <w:sz w:val="28"/>
          <w:szCs w:val="28"/>
        </w:rPr>
        <w:t xml:space="preserve"> автомобильного транспорта</w:t>
      </w:r>
      <w:r w:rsidR="00E66F54" w:rsidRPr="00C42A25">
        <w:rPr>
          <w:rFonts w:ascii="Times New Roman" w:hAnsi="Times New Roman" w:cs="Times New Roman"/>
          <w:sz w:val="28"/>
          <w:szCs w:val="28"/>
        </w:rPr>
        <w:t>. Контрольная работа: методические указания /Г. А.</w:t>
      </w:r>
      <w:r w:rsidR="00B12E5C">
        <w:rPr>
          <w:rFonts w:ascii="Times New Roman" w:hAnsi="Times New Roman" w:cs="Times New Roman"/>
          <w:sz w:val="28"/>
          <w:szCs w:val="28"/>
        </w:rPr>
        <w:t> </w:t>
      </w:r>
      <w:r w:rsidR="00E66F54" w:rsidRPr="00C42A25">
        <w:rPr>
          <w:rFonts w:ascii="Times New Roman" w:hAnsi="Times New Roman" w:cs="Times New Roman"/>
          <w:sz w:val="28"/>
          <w:szCs w:val="28"/>
        </w:rPr>
        <w:t xml:space="preserve">Севрюкова; </w:t>
      </w:r>
      <w:proofErr w:type="spellStart"/>
      <w:r w:rsidR="00E66F54" w:rsidRPr="00C42A25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="00E66F54" w:rsidRPr="00C42A25">
        <w:rPr>
          <w:rFonts w:ascii="Times New Roman" w:hAnsi="Times New Roman" w:cs="Times New Roman"/>
          <w:sz w:val="28"/>
          <w:szCs w:val="28"/>
        </w:rPr>
        <w:t>. – Волгоград, 201</w:t>
      </w:r>
      <w:r w:rsidR="006D3DE4">
        <w:rPr>
          <w:rFonts w:ascii="Times New Roman" w:hAnsi="Times New Roman" w:cs="Times New Roman"/>
          <w:sz w:val="28"/>
          <w:szCs w:val="28"/>
        </w:rPr>
        <w:t>7</w:t>
      </w:r>
      <w:r w:rsidR="00E66F54" w:rsidRPr="00C42A25">
        <w:rPr>
          <w:rFonts w:ascii="Times New Roman" w:hAnsi="Times New Roman" w:cs="Times New Roman"/>
          <w:sz w:val="28"/>
          <w:szCs w:val="28"/>
        </w:rPr>
        <w:t>. – 16 с.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содержат общие требования к оформлению контрольной работы, варианты контрольных работ, образец оформления титульного листа и список литературы. </w:t>
      </w:r>
      <w:r w:rsidR="00005CB9" w:rsidRPr="008F5869">
        <w:rPr>
          <w:rFonts w:ascii="Times New Roman" w:hAnsi="Times New Roman" w:cs="Times New Roman"/>
          <w:sz w:val="28"/>
          <w:szCs w:val="28"/>
        </w:rPr>
        <w:t>Методические указания предназначены для студентов, обучающихся по направлени</w:t>
      </w:r>
      <w:r w:rsidR="009D50B0">
        <w:rPr>
          <w:rFonts w:ascii="Times New Roman" w:hAnsi="Times New Roman" w:cs="Times New Roman"/>
          <w:sz w:val="28"/>
          <w:szCs w:val="28"/>
        </w:rPr>
        <w:t xml:space="preserve">ю </w:t>
      </w:r>
      <w:r w:rsidR="009D50B0">
        <w:rPr>
          <w:rFonts w:ascii="Times New Roman" w:hAnsi="Times New Roman" w:cs="Times New Roman"/>
          <w:sz w:val="28"/>
          <w:szCs w:val="28"/>
        </w:rPr>
        <w:t>43.03.01 «Сервис», профил</w:t>
      </w:r>
      <w:r w:rsidR="009D50B0">
        <w:rPr>
          <w:rFonts w:ascii="Times New Roman" w:hAnsi="Times New Roman" w:cs="Times New Roman"/>
          <w:sz w:val="28"/>
          <w:szCs w:val="28"/>
        </w:rPr>
        <w:t>ь</w:t>
      </w:r>
      <w:r w:rsidR="009D50B0">
        <w:rPr>
          <w:rFonts w:ascii="Times New Roman" w:hAnsi="Times New Roman" w:cs="Times New Roman"/>
          <w:sz w:val="28"/>
          <w:szCs w:val="28"/>
        </w:rPr>
        <w:t xml:space="preserve"> подготовки «Сервис транспортных средств»</w:t>
      </w:r>
      <w:r w:rsidR="00005CB9" w:rsidRPr="008F5869">
        <w:rPr>
          <w:rFonts w:ascii="Times New Roman" w:hAnsi="Times New Roman" w:cs="Times New Roman"/>
          <w:sz w:val="28"/>
          <w:szCs w:val="28"/>
        </w:rPr>
        <w:t>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©  Волгоградский государственный</w:t>
      </w:r>
    </w:p>
    <w:p w:rsidR="00E66F54" w:rsidRPr="00C42A25" w:rsidRDefault="00676B33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университет,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A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E62F" wp14:editId="1DF17FBA">
                <wp:simplePos x="0" y="0"/>
                <wp:positionH relativeFrom="column">
                  <wp:posOffset>2653803</wp:posOffset>
                </wp:positionH>
                <wp:positionV relativeFrom="paragraph">
                  <wp:posOffset>1212905</wp:posOffset>
                </wp:positionV>
                <wp:extent cx="469127" cy="349858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F8A" w:rsidRDefault="00DC4F8A" w:rsidP="00E66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8.95pt;margin-top:95.5pt;width:36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" fillcolor="white [3201]" stroked="f" strokeweight=".5pt">
                <v:textbox>
                  <w:txbxContent>
                    <w:p w:rsidR="00DC4F8A" w:rsidRDefault="00DC4F8A" w:rsidP="00E66F54"/>
                  </w:txbxContent>
                </v:textbox>
              </v:shape>
            </w:pict>
          </mc:Fallback>
        </mc:AlternateContent>
      </w:r>
      <w:r w:rsidRPr="00C4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76B33" w:rsidRDefault="00676B33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F54" w:rsidRPr="00676B33" w:rsidRDefault="00E66F54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676B33" w:rsidRPr="00C14555" w:rsidRDefault="00676B33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59DD" w:rsidRPr="003059DD" w:rsidRDefault="003059DD" w:rsidP="00305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D">
        <w:rPr>
          <w:rFonts w:ascii="Times New Roman" w:hAnsi="Times New Roman" w:cs="Times New Roman"/>
          <w:sz w:val="28"/>
          <w:szCs w:val="28"/>
        </w:rPr>
        <w:t>Цель: формирование экологического мышления, привитие ценностных отношений к жизни и воспитание способности оценки своей профессиональной деятельности с точки зрения охраны окружающей среды и рационального использования природных ресурсов.</w:t>
      </w:r>
    </w:p>
    <w:p w:rsidR="003059DD" w:rsidRPr="003059DD" w:rsidRDefault="003059DD" w:rsidP="00305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D">
        <w:rPr>
          <w:rFonts w:ascii="Times New Roman" w:hAnsi="Times New Roman" w:cs="Times New Roman"/>
          <w:sz w:val="28"/>
          <w:szCs w:val="28"/>
        </w:rPr>
        <w:t>Задачи изучения дисциплины:</w:t>
      </w:r>
    </w:p>
    <w:p w:rsidR="003059DD" w:rsidRPr="003059DD" w:rsidRDefault="003059DD" w:rsidP="00305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D">
        <w:rPr>
          <w:rFonts w:ascii="Times New Roman" w:hAnsi="Times New Roman" w:cs="Times New Roman"/>
          <w:sz w:val="28"/>
          <w:szCs w:val="28"/>
        </w:rPr>
        <w:t>- раскрыть основные понятия и общие закономерности природопользования в рамках функционирования системы «общество-природа»;</w:t>
      </w:r>
    </w:p>
    <w:p w:rsidR="003059DD" w:rsidRPr="003059DD" w:rsidRDefault="003059DD" w:rsidP="00305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D">
        <w:rPr>
          <w:rFonts w:ascii="Times New Roman" w:hAnsi="Times New Roman" w:cs="Times New Roman"/>
          <w:sz w:val="28"/>
          <w:szCs w:val="28"/>
        </w:rPr>
        <w:t>- ознакомить с характеристиками источников загрязнения и их влиянием на экологическую устойчивость;</w:t>
      </w:r>
    </w:p>
    <w:p w:rsidR="003059DD" w:rsidRPr="003059DD" w:rsidRDefault="003059DD" w:rsidP="00305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D">
        <w:rPr>
          <w:rFonts w:ascii="Times New Roman" w:hAnsi="Times New Roman" w:cs="Times New Roman"/>
          <w:sz w:val="28"/>
          <w:szCs w:val="28"/>
        </w:rPr>
        <w:t>- дать представление об экологических последствиях современной деятельности человека и прогнозировании характера и уровня развития деформации окружающей среды;</w:t>
      </w:r>
    </w:p>
    <w:p w:rsidR="003059DD" w:rsidRPr="003059DD" w:rsidRDefault="003059DD" w:rsidP="00305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DD">
        <w:rPr>
          <w:rFonts w:ascii="Times New Roman" w:hAnsi="Times New Roman" w:cs="Times New Roman"/>
          <w:sz w:val="28"/>
          <w:szCs w:val="28"/>
        </w:rPr>
        <w:t>- развить умения применять экологические знания для принятия проектных решений в своей будущей профессиональной деятельности.</w:t>
      </w:r>
    </w:p>
    <w:p w:rsidR="006D3DE4" w:rsidRDefault="006D3DE4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E4">
        <w:rPr>
          <w:rFonts w:ascii="Times New Roman" w:hAnsi="Times New Roman" w:cs="Times New Roman"/>
          <w:sz w:val="28"/>
          <w:szCs w:val="28"/>
        </w:rPr>
        <w:t>.</w:t>
      </w: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3244A2" w:rsidRDefault="00A35B00" w:rsidP="00A35B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ВЫБИРАЕТСЯ 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ПО НОМЕРУ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244A2">
        <w:rPr>
          <w:rFonts w:ascii="Times New Roman" w:hAnsi="Times New Roman" w:cs="Times New Roman"/>
          <w:b/>
          <w:sz w:val="28"/>
          <w:szCs w:val="28"/>
        </w:rPr>
        <w:t>СПИСК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244A2">
        <w:rPr>
          <w:rFonts w:ascii="Times New Roman" w:hAnsi="Times New Roman" w:cs="Times New Roman"/>
          <w:b/>
          <w:sz w:val="28"/>
          <w:szCs w:val="28"/>
        </w:rPr>
        <w:t xml:space="preserve"> ГРУППЫ В ЖУРНАЛЕ</w:t>
      </w: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0" w:rsidRPr="006D3DE4" w:rsidRDefault="00A35B00" w:rsidP="006D3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E4" w:rsidRDefault="006D3D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66F54" w:rsidRPr="00676B33" w:rsidRDefault="00E66F54" w:rsidP="006D3D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33">
        <w:rPr>
          <w:rFonts w:ascii="Times New Roman" w:hAnsi="Times New Roman" w:cs="Times New Roman"/>
          <w:sz w:val="28"/>
          <w:szCs w:val="28"/>
        </w:rPr>
        <w:lastRenderedPageBreak/>
        <w:t>ОБЩИЕ ТРЕБОВАНИЯ К ОФОРМЛЕНИЮ КОНТРОЛЬНОЙ РАБОТЫ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Контрольную работу набирают в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4555">
        <w:rPr>
          <w:rFonts w:ascii="Times New Roman" w:hAnsi="Times New Roman" w:cs="Times New Roman"/>
          <w:sz w:val="28"/>
          <w:szCs w:val="28"/>
        </w:rPr>
        <w:t xml:space="preserve">ри наборе использовать шрифт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>азмер шрифта – 14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Интервал между строк – полуторный;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выравнивается по ширине;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 xml:space="preserve"> тексте делают красные строки с отступом в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>25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Нижнее и верхнее поля – 20 мм;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4555">
        <w:rPr>
          <w:rFonts w:ascii="Times New Roman" w:hAnsi="Times New Roman" w:cs="Times New Roman"/>
          <w:sz w:val="28"/>
          <w:szCs w:val="28"/>
        </w:rPr>
        <w:t xml:space="preserve">лева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4555">
        <w:rPr>
          <w:rFonts w:ascii="Times New Roman" w:hAnsi="Times New Roman" w:cs="Times New Roman"/>
          <w:sz w:val="28"/>
          <w:szCs w:val="28"/>
        </w:rPr>
        <w:t>30 мм, справа – 15 мм;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онтрольная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4555">
        <w:rPr>
          <w:rFonts w:ascii="Times New Roman" w:hAnsi="Times New Roman" w:cs="Times New Roman"/>
          <w:sz w:val="28"/>
          <w:szCs w:val="28"/>
        </w:rPr>
        <w:t>всегда нумеруется с первого листа, но на титульном листе номер не ставят;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омер страницы в работе всегда выставляется в </w:t>
      </w:r>
      <w:r>
        <w:rPr>
          <w:rFonts w:ascii="Times New Roman" w:hAnsi="Times New Roman" w:cs="Times New Roman"/>
          <w:sz w:val="28"/>
          <w:szCs w:val="28"/>
        </w:rPr>
        <w:t>нижнем углу справа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Заголовки работы набираются прописными буквами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4555">
        <w:rPr>
          <w:rFonts w:ascii="Times New Roman" w:hAnsi="Times New Roman" w:cs="Times New Roman"/>
          <w:sz w:val="28"/>
          <w:szCs w:val="28"/>
        </w:rPr>
        <w:t xml:space="preserve">оформляются жирным шрифтом; в конце заголовков точка не предусмотрена; 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>се пункты и разделы в работе должны быть пронумерованы арабскими цифрами;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>азвания разделов размещаются посередине строки, подразделы – с левого края;</w:t>
      </w:r>
    </w:p>
    <w:p w:rsidR="00C14555" w:rsidRP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528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 зачета или экзамена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C14555" w:rsidRDefault="00C14555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должен располагаться только на одной стороне листа.</w:t>
      </w:r>
    </w:p>
    <w:p w:rsidR="00D55671" w:rsidRPr="00C14555" w:rsidRDefault="00D55671" w:rsidP="00C14555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должны быть ссылки на литературу (КОНТРОЛЬНАЯ РАБОТА ПРОВЕРЯЕТСЯ НА АНТИПЛАГИАТ)</w:t>
      </w:r>
    </w:p>
    <w:p w:rsid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555" w:rsidRPr="00676B33" w:rsidRDefault="00676B33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76B33">
        <w:rPr>
          <w:rFonts w:ascii="Times New Roman" w:hAnsi="Times New Roman" w:cs="Times New Roman"/>
          <w:sz w:val="28"/>
          <w:szCs w:val="28"/>
        </w:rPr>
        <w:t>онтрольная работа состоит теоретической и практической частей и имеет следующую структуру: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Оглавление</w:t>
      </w:r>
      <w:r w:rsidR="008239A0"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8239A0">
        <w:rPr>
          <w:rFonts w:ascii="Times New Roman" w:hAnsi="Times New Roman" w:cs="Times New Roman"/>
          <w:sz w:val="28"/>
          <w:szCs w:val="28"/>
        </w:rPr>
        <w:t xml:space="preserve"> и задание с исходными данными;</w:t>
      </w:r>
    </w:p>
    <w:p w:rsid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Основной текст </w:t>
      </w:r>
      <w:r w:rsidR="00751552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C14555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751552" w:rsidRPr="00C14555" w:rsidRDefault="00D55671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задания</w:t>
      </w:r>
      <w:r w:rsidR="00751552">
        <w:rPr>
          <w:rFonts w:ascii="Times New Roman" w:hAnsi="Times New Roman" w:cs="Times New Roman"/>
          <w:sz w:val="28"/>
          <w:szCs w:val="28"/>
        </w:rPr>
        <w:t xml:space="preserve"> практической части контрольной работы;</w:t>
      </w:r>
    </w:p>
    <w:p w:rsidR="00C14555" w:rsidRPr="00C14555" w:rsidRDefault="00C14555" w:rsidP="00C1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Перечень использованной литературы и </w:t>
      </w:r>
      <w:r w:rsidR="00D55671">
        <w:rPr>
          <w:rFonts w:ascii="Times New Roman" w:hAnsi="Times New Roman" w:cs="Times New Roman"/>
          <w:sz w:val="28"/>
          <w:szCs w:val="28"/>
        </w:rPr>
        <w:t>Интернет - </w:t>
      </w:r>
      <w:r w:rsidRPr="00C14555">
        <w:rPr>
          <w:rFonts w:ascii="Times New Roman" w:hAnsi="Times New Roman" w:cs="Times New Roman"/>
          <w:sz w:val="28"/>
          <w:szCs w:val="28"/>
        </w:rPr>
        <w:t>источников.</w:t>
      </w:r>
    </w:p>
    <w:p w:rsidR="00C42A25" w:rsidRPr="00400410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10">
        <w:rPr>
          <w:rFonts w:ascii="Times New Roman" w:hAnsi="Times New Roman" w:cs="Times New Roman"/>
          <w:b/>
          <w:sz w:val="28"/>
          <w:szCs w:val="28"/>
        </w:rPr>
        <w:t xml:space="preserve">БЕЗ ЗАЧТЕННОЙ КОНТРОЛЬНОЙ РАБОТЫ СТУДЕНТ К СДАЧЕ ЭКЗАМЕНА </w:t>
      </w:r>
      <w:r w:rsidR="00676B33">
        <w:rPr>
          <w:rFonts w:ascii="Times New Roman" w:hAnsi="Times New Roman" w:cs="Times New Roman"/>
          <w:b/>
          <w:sz w:val="28"/>
          <w:szCs w:val="28"/>
        </w:rPr>
        <w:t xml:space="preserve">ИЛИ ЗАЧЕТА </w:t>
      </w:r>
      <w:r w:rsidRPr="00400410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r w:rsidRPr="00400410">
        <w:rPr>
          <w:rFonts w:ascii="Times New Roman" w:hAnsi="Times New Roman" w:cs="Times New Roman"/>
          <w:b/>
          <w:sz w:val="28"/>
          <w:szCs w:val="28"/>
        </w:rPr>
        <w:cr/>
      </w:r>
      <w:r w:rsidR="00C42A25" w:rsidRPr="004004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6B33" w:rsidRPr="009D50B0" w:rsidRDefault="00676B33" w:rsidP="009D50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B0"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КОНТРОЛЬНЫХ РАБОТ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1) Основные виды автомобильного топлива. Теоретически необходимое количество окислителя и коэффициент избытка воздуха в ДВС.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Эксплуатационные и конструктивные причины образования токсичных компонентов в ОГ ДВС.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3) Совершенствование двигателей внутреннего сгорания.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уровень загрязнения почвы населенного пункта и оценить степень опасности для здоровья населения.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Вариант 2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 xml:space="preserve">1) Токсичность отработавших газов ДВС. 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Воздействие токсичных компонентов ОГ ДВС на организм человека и окружающую среду.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 xml:space="preserve">3) Способы снижения загрязнения окружающей среды от автомобильного транспорта. 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уровень загрязнения почвы населенного пункта и оценить степень опасности для здоровья населения.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Вариант 3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1) Автомобильный транспорт и его влияние на биосферу Земли.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Виды и источники загрязнения от автомобильного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3) Протяженность сети и основные показатели работы различных видов транспорта.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Вариант 4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1) Методы и приборы для газового анализа ОГ ДВС.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Загрязнения атмосферы в процессе эксплуатации автомобильного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3) Способы снижения загрязнения атмосферы от автомобильного транспорта.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Вариант 5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1) Ресурсы литосферы и влияние на нее автомобильного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Экономия площадей и сохранение плодородия почв в аспекте транспортных развязок (магистрали, автострады и т.д.)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3) Рациональное использование земель при возведении транспортных сооружений.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Вариант 6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1) Ресурсы литосферы и влияние на нее автомобильного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Утилизация твердых отходов в сфере автомобильного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3) Способы снижения загрязнения литосферы от автомобильного транспорта.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Вариант 7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1) Ресурсы гидросферы и влияние на нее автомобильного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Утилизация жидких отходов в сфере автомобильного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3) Способы снижения загрязнения гидросферы от автомобильного транспорта.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Вариант 8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1) Методы очистки сточных вод, сбрасываемых предприятиями автомобильного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Контроль состояния водной среды в сфере производства и эксплуатации автомобильного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3) Пути снижения концентрации загрязнителей в гидросфере при проведении уборочно-моечных работ на автотранспорте.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Вариант 9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1) Основные виды автомобильного топлива.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Экономия топлива и снижение загрязнения среды обитания отработавшими газами.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3) Совершенствование двигателей внутреннего сгорания.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Вариант 10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1) Перспективы создания электромобилей и новых видов электрического транспорта.</w:t>
      </w:r>
    </w:p>
    <w:p w:rsidR="009D50B0" w:rsidRP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2) Шум от автомобильного транспорта и методы его снижения.</w:t>
      </w:r>
    </w:p>
    <w:p w:rsid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B0">
        <w:rPr>
          <w:rFonts w:ascii="Times New Roman" w:hAnsi="Times New Roman" w:cs="Times New Roman"/>
          <w:sz w:val="28"/>
          <w:szCs w:val="28"/>
        </w:rPr>
        <w:t>3) Методы ликвидации допущенных загрязнений от производства и эксплуатации автомобильного транспорта.</w:t>
      </w:r>
    </w:p>
    <w:p w:rsidR="009D50B0" w:rsidRDefault="009D50B0" w:rsidP="009D50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D50B0" w:rsidRDefault="009D50B0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Ресурсы литосферы и влияние на нее автомобильного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Экономия площадей и сохранение плодородия почв в аспекте транспортных развязок (магистрали, автострады и т.д.)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Рациональное использование земель при возведении транспортных сооружений.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Default="009B6508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Автомобильный транспорт и его влияние на биосферу Земли.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Виды и источники загрязнения от автомобильного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Протяженность сети и основные показатели работы различных видов транспорта.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Основные виды автомобильного топлива. Теоретически необходимое количество окислителя и коэффициент избытка воздуха в ДВС.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Эксплуатационные и конструктивные причины образования токсичных компонентов в ОГ ДВС.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Совершенствование двигателей внутреннего сгорания.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Default="009B6508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Методы очистки сточных вод, сбрасываемых предприятиями автомобильного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 состояния водной среды в сфере производства и эксплуатации автомобильного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Пути снижения концентрации загрязнителей в гидросфере при проведении уборочно-моечных работ на автотранспорте.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Default="009B6508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Перспективы создания электромобилей и новых видов электрического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Шум от автомобильного транспорта и методы его снижения.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Методы ликвидации допущенных загрязнений от производства и эксплуатации автомобильного транспорта.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Ресурсы гидросферы и влияние на нее автомобильного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Утилизация жидких отходов в сфере автомобильного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Способы снижения загрязнения гидросферы от автомобильного транспорта.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Default="009B6508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Методы и приборы для газового анализа ОГ ДВС.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Загрязнения атмосферы в процессе эксплуатации автомобильного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Способы снижения загрязнения атмосферы от автомобильного транспорта.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Default="009B6508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Токсичность отработавших газов ДВС. 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Воздействие токсичных компонентов ОГ ДВС на организм человека и окружающую среду.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Способы снижения загрязнения окружающей среды от автомобильного транспорта. 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Default="009B6508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Ресурсы литосферы и влияние на нее автомобильного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Утилизация твердых отходов в сфере автомобильного транспорта.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Способы снижения загрязнения литосферы от автомобильного транспорта.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Default="009B6508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Основные виды автомобильного топлива.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Экономия топлива и снижение загрязнения среды обитания отработавшими газами.</w:t>
      </w:r>
    </w:p>
    <w:p w:rsidR="009B6508" w:rsidRDefault="009B6508" w:rsidP="009B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Совершенствование двигателей внутреннего сгорания.</w:t>
      </w:r>
    </w:p>
    <w:p w:rsidR="009B6508" w:rsidRDefault="009B6508" w:rsidP="009B6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Определить уровень загрязнения почвы населенного пункта и оценить степень опасности для здоровья населения.</w:t>
      </w:r>
    </w:p>
    <w:p w:rsidR="009B6508" w:rsidRPr="009D50B0" w:rsidRDefault="009B6508" w:rsidP="009D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B0" w:rsidRPr="003958A7" w:rsidRDefault="009D50B0" w:rsidP="009D5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B10" w:rsidRDefault="006C4B1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44667C" w:rsidRPr="0044667C" w:rsidRDefault="0044667C" w:rsidP="0044667C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466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Выполнение практической части:</w:t>
      </w:r>
    </w:p>
    <w:p w:rsidR="009D4A43" w:rsidRPr="00783877" w:rsidRDefault="009D4A43" w:rsidP="009D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83877">
        <w:rPr>
          <w:rFonts w:ascii="Times New Roman" w:hAnsi="Times New Roman" w:cs="Times New Roman"/>
          <w:sz w:val="28"/>
          <w:szCs w:val="28"/>
        </w:rPr>
        <w:t xml:space="preserve">Изучить теоретический материал по теме «Охрана атмосферного воздуха». </w:t>
      </w:r>
    </w:p>
    <w:p w:rsidR="009D4A43" w:rsidRDefault="009D4A43" w:rsidP="009D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83877">
        <w:rPr>
          <w:rFonts w:ascii="Times New Roman" w:hAnsi="Times New Roman" w:cs="Times New Roman"/>
          <w:sz w:val="28"/>
          <w:szCs w:val="28"/>
        </w:rPr>
        <w:t>Заполнить 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877">
        <w:rPr>
          <w:rFonts w:ascii="Times New Roman" w:hAnsi="Times New Roman" w:cs="Times New Roman"/>
          <w:sz w:val="28"/>
          <w:szCs w:val="28"/>
        </w:rPr>
        <w:t xml:space="preserve"> 2 «Фоновые концентрации загрязняющих веществ»</w:t>
      </w:r>
      <w:r>
        <w:rPr>
          <w:rFonts w:ascii="Times New Roman" w:hAnsi="Times New Roman" w:cs="Times New Roman"/>
          <w:sz w:val="28"/>
          <w:szCs w:val="28"/>
        </w:rPr>
        <w:t xml:space="preserve"> и сравнить с ПДК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атм.в.ср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783877">
        <w:rPr>
          <w:rFonts w:ascii="Times New Roman" w:hAnsi="Times New Roman" w:cs="Times New Roman"/>
          <w:sz w:val="28"/>
          <w:szCs w:val="28"/>
        </w:rPr>
        <w:t xml:space="preserve">. </w:t>
      </w:r>
      <w:r w:rsidR="00A8127C">
        <w:rPr>
          <w:rFonts w:ascii="Times New Roman" w:hAnsi="Times New Roman" w:cs="Times New Roman"/>
          <w:sz w:val="28"/>
          <w:szCs w:val="28"/>
        </w:rPr>
        <w:t>(табл. 1).</w:t>
      </w:r>
    </w:p>
    <w:p w:rsidR="009D4A43" w:rsidRDefault="009D4A43" w:rsidP="009D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83877">
        <w:rPr>
          <w:rFonts w:ascii="Times New Roman" w:hAnsi="Times New Roman" w:cs="Times New Roman"/>
          <w:sz w:val="28"/>
          <w:szCs w:val="28"/>
        </w:rPr>
        <w:t>Составить характеристику населенного пункта по показателю «Состояние атмосферного воздуха», определить степень опасности указанных веще</w:t>
      </w:r>
      <w:proofErr w:type="gramStart"/>
      <w:r w:rsidRPr="0078387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83877">
        <w:rPr>
          <w:rFonts w:ascii="Times New Roman" w:hAnsi="Times New Roman" w:cs="Times New Roman"/>
          <w:sz w:val="28"/>
          <w:szCs w:val="28"/>
        </w:rPr>
        <w:t>я окружающей природной среды и характер их действия на организм человека.</w:t>
      </w:r>
    </w:p>
    <w:p w:rsidR="009D4A43" w:rsidRPr="00783877" w:rsidRDefault="009D4A43" w:rsidP="009D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77">
        <w:rPr>
          <w:rFonts w:ascii="Times New Roman" w:hAnsi="Times New Roman" w:cs="Times New Roman"/>
          <w:sz w:val="28"/>
          <w:szCs w:val="28"/>
        </w:rPr>
        <w:t>При составлении характеристики загрязнения воздушной среды районов города, исходить из следующих критериев:</w:t>
      </w:r>
      <w:r w:rsidRPr="00783877">
        <w:rPr>
          <w:rFonts w:ascii="Times New Roman" w:hAnsi="Times New Roman" w:cs="Times New Roman"/>
          <w:sz w:val="28"/>
          <w:szCs w:val="28"/>
        </w:rPr>
        <w:cr/>
      </w:r>
      <w:r w:rsidRPr="007838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B2EAC0" wp14:editId="40E4B692">
            <wp:extent cx="5404021" cy="1144172"/>
            <wp:effectExtent l="0" t="0" r="6350" b="0"/>
            <wp:docPr id="6" name="Рисунок 6" descr="C:\Users\Галина\Documents\!! ПЭБЖ\ЗАОЧНОЕ ОТДЕЛЕНИЕ ПЭБЖ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ocuments\!! ПЭБЖ\ЗАОЧНОЕ ОТДЕЛЕНИЕ ПЭБЖ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60" cy="114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43" w:rsidRDefault="009D4A43" w:rsidP="009D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783877">
        <w:rPr>
          <w:rFonts w:ascii="Times New Roman" w:hAnsi="Times New Roman" w:cs="Times New Roman"/>
          <w:sz w:val="28"/>
          <w:szCs w:val="28"/>
        </w:rPr>
        <w:t xml:space="preserve">Оформить отчет. </w:t>
      </w:r>
      <w:r w:rsidRPr="0078387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3CCB51" wp14:editId="3450B8D2">
            <wp:extent cx="5866765" cy="5164455"/>
            <wp:effectExtent l="0" t="0" r="635" b="0"/>
            <wp:docPr id="9" name="Рисунок 9" descr="C:\Users\Гали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43" w:rsidRDefault="009D4A43" w:rsidP="009D4A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представлено задание для 1 варианта</w:t>
      </w:r>
    </w:p>
    <w:p w:rsidR="009D4A43" w:rsidRDefault="009D4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4A43" w:rsidRDefault="009D4A43" w:rsidP="009D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5A61E4" wp14:editId="7F2E97C6">
            <wp:extent cx="4839335" cy="8618220"/>
            <wp:effectExtent l="0" t="0" r="0" b="0"/>
            <wp:docPr id="11" name="Рисунок 11" descr="C:\Users\Галина\Documents\!! ПЭБЖ\ЗАОЧНОЕ ОТДЕЛЕНИЕ ПЭБЖ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Галина\Documents\!! ПЭБЖ\ЗАОЧНОЕ ОТДЕЛЕНИЕ ПЭБЖ\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43" w:rsidRDefault="009D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4A43" w:rsidRPr="00DC4F8A" w:rsidRDefault="009D4A43" w:rsidP="009D4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F8A">
        <w:rPr>
          <w:rFonts w:ascii="Times New Roman" w:hAnsi="Times New Roman" w:cs="Times New Roman"/>
          <w:sz w:val="28"/>
          <w:szCs w:val="28"/>
        </w:rPr>
        <w:lastRenderedPageBreak/>
        <w:t>Фоновые концентрации загрязняющих веществ</w:t>
      </w:r>
    </w:p>
    <w:p w:rsidR="00A8127C" w:rsidRDefault="00A8127C" w:rsidP="009D4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A43" w:rsidRDefault="009D4A43" w:rsidP="009D4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F8A">
        <w:rPr>
          <w:rFonts w:ascii="Times New Roman" w:hAnsi="Times New Roman" w:cs="Times New Roman"/>
          <w:sz w:val="28"/>
          <w:szCs w:val="28"/>
        </w:rPr>
        <w:t>Вариант</w:t>
      </w:r>
      <w:r w:rsidR="00A8127C">
        <w:rPr>
          <w:rFonts w:ascii="Times New Roman" w:hAnsi="Times New Roman" w:cs="Times New Roman"/>
          <w:sz w:val="28"/>
          <w:szCs w:val="28"/>
        </w:rPr>
        <w:t>ы заданий</w:t>
      </w:r>
    </w:p>
    <w:p w:rsidR="00DC4F8A" w:rsidRPr="00DC4F8A" w:rsidRDefault="00DC4F8A" w:rsidP="009D4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564" w:type="dxa"/>
        <w:jc w:val="center"/>
        <w:tblLook w:val="04A0" w:firstRow="1" w:lastRow="0" w:firstColumn="1" w:lastColumn="0" w:noHBand="0" w:noVBand="1"/>
      </w:tblPr>
      <w:tblGrid>
        <w:gridCol w:w="459"/>
        <w:gridCol w:w="1712"/>
        <w:gridCol w:w="829"/>
        <w:gridCol w:w="829"/>
        <w:gridCol w:w="830"/>
        <w:gridCol w:w="830"/>
        <w:gridCol w:w="829"/>
        <w:gridCol w:w="830"/>
        <w:gridCol w:w="830"/>
        <w:gridCol w:w="830"/>
        <w:gridCol w:w="756"/>
      </w:tblGrid>
      <w:tr w:rsidR="009D4A43" w:rsidRPr="00DC4F8A" w:rsidTr="00DC4F8A">
        <w:trPr>
          <w:trHeight w:val="283"/>
          <w:jc w:val="center"/>
        </w:trPr>
        <w:tc>
          <w:tcPr>
            <w:tcW w:w="445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1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830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Сероводород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31" w:type="dxa"/>
          </w:tcPr>
          <w:p w:rsidR="009D4A43" w:rsidRPr="000D2755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</w:tr>
      <w:tr w:rsidR="009D4A43" w:rsidTr="00DC4F8A">
        <w:trPr>
          <w:trHeight w:val="567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Взвешенные вещества (пыль)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D4A43" w:rsidTr="00DC4F8A">
        <w:trPr>
          <w:trHeight w:val="272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Сажа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Гидрофторид</w:t>
            </w:r>
            <w:proofErr w:type="spellEnd"/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углерода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азота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серы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D4A43" w:rsidTr="00DC4F8A">
        <w:trPr>
          <w:trHeight w:val="567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(суммарно С</w:t>
            </w:r>
            <w:r w:rsidRPr="000B7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0B7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4A43" w:rsidRDefault="009D4A43" w:rsidP="009D4A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F8A" w:rsidRDefault="00DC4F8A" w:rsidP="009D4A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564" w:type="dxa"/>
        <w:jc w:val="center"/>
        <w:tblLook w:val="04A0" w:firstRow="1" w:lastRow="0" w:firstColumn="1" w:lastColumn="0" w:noHBand="0" w:noVBand="1"/>
      </w:tblPr>
      <w:tblGrid>
        <w:gridCol w:w="459"/>
        <w:gridCol w:w="1712"/>
        <w:gridCol w:w="829"/>
        <w:gridCol w:w="829"/>
        <w:gridCol w:w="830"/>
        <w:gridCol w:w="830"/>
        <w:gridCol w:w="829"/>
        <w:gridCol w:w="830"/>
        <w:gridCol w:w="830"/>
        <w:gridCol w:w="830"/>
        <w:gridCol w:w="756"/>
      </w:tblGrid>
      <w:tr w:rsidR="009D4A43" w:rsidRPr="00DC4F8A" w:rsidTr="00DC4F8A">
        <w:trPr>
          <w:trHeight w:val="283"/>
          <w:jc w:val="center"/>
        </w:trPr>
        <w:tc>
          <w:tcPr>
            <w:tcW w:w="445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1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830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2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9D4A43" w:rsidRPr="00DC4F8A" w:rsidRDefault="009D4A43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Сероводород</w:t>
            </w:r>
          </w:p>
        </w:tc>
        <w:tc>
          <w:tcPr>
            <w:tcW w:w="830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31" w:type="dxa"/>
          </w:tcPr>
          <w:p w:rsidR="009D4A43" w:rsidRPr="000D2755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830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31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56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D4A43" w:rsidRPr="000D2755" w:rsidRDefault="009D4A43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</w:tr>
      <w:tr w:rsidR="009D4A43" w:rsidTr="00DC4F8A">
        <w:trPr>
          <w:trHeight w:val="567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Взвешенные вещества (пыль)</w:t>
            </w:r>
          </w:p>
        </w:tc>
        <w:tc>
          <w:tcPr>
            <w:tcW w:w="830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1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D4A43" w:rsidTr="00DC4F8A">
        <w:trPr>
          <w:trHeight w:val="272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Сажа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Гидрофторид</w:t>
            </w:r>
            <w:proofErr w:type="spellEnd"/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31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0, 6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углерода</w:t>
            </w:r>
          </w:p>
        </w:tc>
        <w:tc>
          <w:tcPr>
            <w:tcW w:w="830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азота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1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1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9D4A43" w:rsidTr="00DC4F8A">
        <w:trPr>
          <w:trHeight w:val="283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серы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D4A43" w:rsidTr="00DC4F8A">
        <w:trPr>
          <w:trHeight w:val="567"/>
          <w:jc w:val="center"/>
        </w:trPr>
        <w:tc>
          <w:tcPr>
            <w:tcW w:w="445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(суммарно С</w:t>
            </w:r>
            <w:r w:rsidRPr="000B7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0B7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1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2" w:type="dxa"/>
          </w:tcPr>
          <w:p w:rsidR="009D4A43" w:rsidRDefault="009D4A43" w:rsidP="009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</w:tcPr>
          <w:p w:rsidR="009D4A43" w:rsidRDefault="009D4A43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4F8A" w:rsidRDefault="00DC4F8A" w:rsidP="0044667C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4F8A" w:rsidRDefault="00DC4F8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9D4A43" w:rsidRDefault="009D4A43" w:rsidP="0044667C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"/>
        <w:tblW w:w="7148" w:type="dxa"/>
        <w:jc w:val="center"/>
        <w:tblLook w:val="04A0" w:firstRow="1" w:lastRow="0" w:firstColumn="1" w:lastColumn="0" w:noHBand="0" w:noVBand="1"/>
      </w:tblPr>
      <w:tblGrid>
        <w:gridCol w:w="459"/>
        <w:gridCol w:w="1712"/>
        <w:gridCol w:w="829"/>
        <w:gridCol w:w="829"/>
        <w:gridCol w:w="830"/>
        <w:gridCol w:w="830"/>
        <w:gridCol w:w="829"/>
        <w:gridCol w:w="830"/>
      </w:tblGrid>
      <w:tr w:rsidR="00DC4F8A" w:rsidRPr="00DC4F8A" w:rsidTr="00DC4F8A">
        <w:trPr>
          <w:trHeight w:val="283"/>
          <w:jc w:val="center"/>
        </w:trPr>
        <w:tc>
          <w:tcPr>
            <w:tcW w:w="459" w:type="dxa"/>
          </w:tcPr>
          <w:p w:rsidR="00DC4F8A" w:rsidRPr="00DC4F8A" w:rsidRDefault="00DC4F8A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2" w:type="dxa"/>
          </w:tcPr>
          <w:p w:rsidR="00DC4F8A" w:rsidRPr="00DC4F8A" w:rsidRDefault="00DC4F8A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829" w:type="dxa"/>
          </w:tcPr>
          <w:p w:rsidR="00DC4F8A" w:rsidRPr="00DC4F8A" w:rsidRDefault="00DC4F8A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DC4F8A" w:rsidRPr="00DC4F8A" w:rsidRDefault="00DC4F8A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4F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C4F8A" w:rsidRPr="00DC4F8A" w:rsidRDefault="00DC4F8A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0" w:type="dxa"/>
          </w:tcPr>
          <w:p w:rsidR="00DC4F8A" w:rsidRPr="00DC4F8A" w:rsidRDefault="00DC4F8A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9" w:type="dxa"/>
          </w:tcPr>
          <w:p w:rsidR="00DC4F8A" w:rsidRPr="00DC4F8A" w:rsidRDefault="00DC4F8A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0" w:type="dxa"/>
          </w:tcPr>
          <w:p w:rsidR="00DC4F8A" w:rsidRPr="00DC4F8A" w:rsidRDefault="00DC4F8A" w:rsidP="00DC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C4F8A" w:rsidTr="00DC4F8A">
        <w:trPr>
          <w:trHeight w:val="283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Сероводород</w:t>
            </w:r>
          </w:p>
        </w:tc>
        <w:tc>
          <w:tcPr>
            <w:tcW w:w="829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DC4F8A" w:rsidRPr="000D2755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F8A" w:rsidTr="00DC4F8A">
        <w:trPr>
          <w:trHeight w:val="283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DC4F8A" w:rsidTr="00DC4F8A">
        <w:trPr>
          <w:trHeight w:val="283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C4F8A" w:rsidRPr="000D2755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C4F8A" w:rsidRPr="000D2755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C4F8A" w:rsidRPr="000D2755" w:rsidRDefault="00DC4F8A" w:rsidP="00DC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C4F8A" w:rsidRPr="000D2755" w:rsidRDefault="00DC4F8A" w:rsidP="00DC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C4F8A" w:rsidRPr="000D2755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38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C4F8A" w:rsidRPr="000D2755" w:rsidRDefault="00DC4F8A" w:rsidP="00DC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27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</w:tr>
      <w:tr w:rsidR="00DC4F8A" w:rsidTr="00DC4F8A">
        <w:trPr>
          <w:trHeight w:val="567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Взвешенные вещества (пыль)</w:t>
            </w:r>
          </w:p>
        </w:tc>
        <w:tc>
          <w:tcPr>
            <w:tcW w:w="829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0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F8A" w:rsidTr="00DC4F8A">
        <w:trPr>
          <w:trHeight w:val="272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Сажа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4F8A" w:rsidTr="00DC4F8A">
        <w:trPr>
          <w:trHeight w:val="283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Гидрофторид</w:t>
            </w:r>
            <w:proofErr w:type="spellEnd"/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29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29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F8A" w:rsidTr="00DC4F8A">
        <w:trPr>
          <w:trHeight w:val="283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углерода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C4F8A" w:rsidTr="00DC4F8A">
        <w:trPr>
          <w:trHeight w:val="283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азота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C4F8A" w:rsidTr="00DC4F8A">
        <w:trPr>
          <w:trHeight w:val="283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серы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C4F8A" w:rsidTr="00DC4F8A">
        <w:trPr>
          <w:trHeight w:val="567"/>
          <w:jc w:val="center"/>
        </w:trPr>
        <w:tc>
          <w:tcPr>
            <w:tcW w:w="45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(суммарно С</w:t>
            </w:r>
            <w:r w:rsidRPr="000B7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0B7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DC4F8A" w:rsidRDefault="00DC4F8A" w:rsidP="00A8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81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DC4F8A" w:rsidRDefault="00DC4F8A" w:rsidP="00DC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4F8A" w:rsidRDefault="00DC4F8A" w:rsidP="0044667C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667C" w:rsidRDefault="0044667C" w:rsidP="00A3380F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676B33" w:rsidRDefault="00676B33" w:rsidP="00676B33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СПИСОК ЛИТЕРАТУРЫ</w:t>
      </w:r>
    </w:p>
    <w:p w:rsidR="00676B33" w:rsidRPr="00676B33" w:rsidRDefault="00676B33" w:rsidP="00676B33">
      <w:pPr>
        <w:pStyle w:val="a8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>Околелова</w:t>
      </w:r>
      <w:proofErr w:type="spellEnd"/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>, А.А.</w:t>
      </w:r>
      <w:r w:rsid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 лекций по дисциплине «Экология»: учеб</w:t>
      </w:r>
      <w:proofErr w:type="gramStart"/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особие /А.А. </w:t>
      </w:r>
      <w:proofErr w:type="spellStart"/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>Околелова</w:t>
      </w:r>
      <w:proofErr w:type="spellEnd"/>
      <w:r w:rsid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Волгоград</w:t>
      </w:r>
      <w:r w:rsid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C8371A"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C8371A"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ВолгГТУ</w:t>
      </w:r>
      <w:proofErr w:type="spellEnd"/>
      <w:r w:rsidRPr="00676B33">
        <w:rPr>
          <w:rFonts w:ascii="Times New Roman" w:eastAsia="Times New Roman" w:hAnsi="Times New Roman" w:cs="Times New Roman"/>
          <w:sz w:val="28"/>
          <w:szCs w:val="20"/>
          <w:lang w:eastAsia="ru-RU"/>
        </w:rPr>
        <w:t>, 2010. - 63 с.</w:t>
      </w:r>
    </w:p>
    <w:p w:rsidR="00C8371A" w:rsidRDefault="00676B33" w:rsidP="00676B33">
      <w:pPr>
        <w:pStyle w:val="a8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Околелова</w:t>
      </w:r>
      <w:proofErr w:type="spell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, А.А.</w:t>
      </w:r>
      <w:r w:rsidR="00C8371A"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 экологии: учеб</w:t>
      </w:r>
      <w:proofErr w:type="gram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особие /А.А. </w:t>
      </w:r>
      <w:proofErr w:type="spell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Околелова</w:t>
      </w:r>
      <w:proofErr w:type="spell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Н.А. Рахимова, В.Ф. Желтобрюхов; </w:t>
      </w:r>
      <w:r w:rsidR="00C8371A"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Волгоград: </w:t>
      </w:r>
      <w:proofErr w:type="spellStart"/>
      <w:r w:rsid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ВолгГТУ</w:t>
      </w:r>
      <w:proofErr w:type="spellEnd"/>
      <w:r w:rsid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. - 2-е изд., доп.</w:t>
      </w:r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, 2011. - 64 с.</w:t>
      </w:r>
    </w:p>
    <w:p w:rsidR="00C8371A" w:rsidRDefault="00676B33" w:rsidP="00676B33">
      <w:pPr>
        <w:pStyle w:val="a8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Колотова, О.В.</w:t>
      </w:r>
      <w:r w:rsidR="00C8371A"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Практикум по дисциплине «Экология»: учеб</w:t>
      </w:r>
      <w:proofErr w:type="gram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особие /О.В. Колотова, И.В. Соколова, Т.В. Хохлова; </w:t>
      </w:r>
      <w:r w:rsidR="00C8371A"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Волгоград: </w:t>
      </w:r>
      <w:proofErr w:type="spellStart"/>
      <w:r w:rsidR="00C8371A"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ВолгГТУ</w:t>
      </w:r>
      <w:proofErr w:type="spell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, 2014. - 60 с.</w:t>
      </w:r>
    </w:p>
    <w:p w:rsidR="00676B33" w:rsidRDefault="00676B33" w:rsidP="00676B33">
      <w:pPr>
        <w:pStyle w:val="a8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Изучение свойств и оценка качества почв: практикум по дисциплинам «Антропогенное загрязнение почв и их </w:t>
      </w:r>
      <w:proofErr w:type="spell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ремедиация</w:t>
      </w:r>
      <w:proofErr w:type="spell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», «</w:t>
      </w:r>
      <w:proofErr w:type="spell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Агропочвоведение</w:t>
      </w:r>
      <w:proofErr w:type="spell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», «География почв», «Почвенно-растительная диагностика»: учеб</w:t>
      </w:r>
      <w:proofErr w:type="gram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особие /А.А. </w:t>
      </w:r>
      <w:proofErr w:type="spell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Околелова</w:t>
      </w:r>
      <w:proofErr w:type="spell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В.Ф. Желтобрюхов, и др.; Волгоградский ГАУ, Волгоградский ГТУ. - Волгоград: ИПК ФГБОУ ВПО </w:t>
      </w:r>
      <w:proofErr w:type="gramStart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Волгоградский</w:t>
      </w:r>
      <w:proofErr w:type="gramEnd"/>
      <w:r w:rsidRPr="00C83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ГАУ «Нива», 2015. - 61 с.</w:t>
      </w:r>
    </w:p>
    <w:p w:rsidR="00DC4F8A" w:rsidRPr="00C8371A" w:rsidRDefault="00DC4F8A" w:rsidP="00676B33">
      <w:pPr>
        <w:pStyle w:val="a8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Соколова Н.А. Конспект лекций по экологии </w:t>
      </w:r>
      <w:r w:rsidRPr="00DC4F8A">
        <w:rPr>
          <w:rFonts w:ascii="Times New Roman" w:eastAsia="Times New Roman" w:hAnsi="Times New Roman" w:cs="Times New Roman"/>
          <w:sz w:val="28"/>
          <w:szCs w:val="20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Электронный ресурс</w:t>
      </w:r>
      <w:r w:rsidRPr="00DC4F8A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 учебное пособие</w:t>
      </w:r>
      <w:r w:rsidR="00A812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/Н.А. Соколова, И.Н. </w:t>
      </w:r>
      <w:proofErr w:type="spellStart"/>
      <w:r w:rsidR="00A8127C">
        <w:rPr>
          <w:rFonts w:ascii="Times New Roman" w:eastAsia="Times New Roman" w:hAnsi="Times New Roman" w:cs="Times New Roman"/>
          <w:sz w:val="28"/>
          <w:szCs w:val="20"/>
          <w:lang w:eastAsia="ru-RU"/>
        </w:rPr>
        <w:t>Хлобжева</w:t>
      </w:r>
      <w:proofErr w:type="spellEnd"/>
      <w:r w:rsidR="00A812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– Волжский: ВПИ (филиал), </w:t>
      </w:r>
      <w:proofErr w:type="spellStart"/>
      <w:r w:rsidR="00A8127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ВолГТУ</w:t>
      </w:r>
      <w:proofErr w:type="spellEnd"/>
      <w:r w:rsidR="00A8127C">
        <w:rPr>
          <w:rFonts w:ascii="Times New Roman" w:eastAsia="Times New Roman" w:hAnsi="Times New Roman" w:cs="Times New Roman"/>
          <w:sz w:val="28"/>
          <w:szCs w:val="20"/>
          <w:lang w:eastAsia="ru-RU"/>
        </w:rPr>
        <w:t>, 2013. – 60 с.</w:t>
      </w:r>
    </w:p>
    <w:p w:rsidR="00676B33" w:rsidRDefault="00676B3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44667C" w:rsidRDefault="0044667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44A2" w:rsidRDefault="0075155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244A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Кафедра промышленной экологии и безопасности жизнедеятельности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44A2">
        <w:rPr>
          <w:rFonts w:ascii="Times New Roman" w:hAnsi="Times New Roman" w:cs="Times New Roman"/>
          <w:sz w:val="28"/>
          <w:szCs w:val="28"/>
        </w:rPr>
        <w:t>Промышленная экология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751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(ка)_____________________</w:t>
      </w:r>
    </w:p>
    <w:p w:rsidR="003244A2" w:rsidRDefault="00751552" w:rsidP="00751552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4A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3244A2" w:rsidRP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Группа ______________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Провери</w:t>
      </w:r>
      <w:proofErr w:type="gramStart"/>
      <w:r w:rsidRPr="003244A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3244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д.б.н., профессор кафедры ПЭБЖ</w:t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Севрюкова Г.А. __________________________</w:t>
      </w:r>
    </w:p>
    <w:p w:rsidR="00751552" w:rsidRPr="003244A2" w:rsidRDefault="00751552" w:rsidP="00751552">
      <w:pPr>
        <w:spacing w:after="0" w:line="360" w:lineRule="auto"/>
        <w:ind w:left="63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Зачтена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зачтена 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 200_</w:t>
      </w:r>
    </w:p>
    <w:p w:rsidR="00A8127C" w:rsidRDefault="00A8127C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27C" w:rsidRPr="003244A2" w:rsidRDefault="00A8127C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8127C" w:rsidRPr="003244A2" w:rsidSect="00A35B00">
      <w:footerReference w:type="default" r:id="rId13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D7" w:rsidRDefault="00BA34D7" w:rsidP="005F1EFD">
      <w:pPr>
        <w:spacing w:after="0" w:line="240" w:lineRule="auto"/>
      </w:pPr>
      <w:r>
        <w:separator/>
      </w:r>
    </w:p>
  </w:endnote>
  <w:endnote w:type="continuationSeparator" w:id="0">
    <w:p w:rsidR="00BA34D7" w:rsidRDefault="00BA34D7" w:rsidP="005F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90972810"/>
      <w:docPartObj>
        <w:docPartGallery w:val="Page Numbers (Bottom of Page)"/>
        <w:docPartUnique/>
      </w:docPartObj>
    </w:sdtPr>
    <w:sdtEndPr/>
    <w:sdtContent>
      <w:p w:rsidR="00DC4F8A" w:rsidRPr="005F1EFD" w:rsidRDefault="00DC4F8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50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F1E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4F8A" w:rsidRPr="005F1EFD" w:rsidRDefault="00DC4F8A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D7" w:rsidRDefault="00BA34D7" w:rsidP="005F1EFD">
      <w:pPr>
        <w:spacing w:after="0" w:line="240" w:lineRule="auto"/>
      </w:pPr>
      <w:r>
        <w:separator/>
      </w:r>
    </w:p>
  </w:footnote>
  <w:footnote w:type="continuationSeparator" w:id="0">
    <w:p w:rsidR="00BA34D7" w:rsidRDefault="00BA34D7" w:rsidP="005F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9F"/>
    <w:multiLevelType w:val="hybridMultilevel"/>
    <w:tmpl w:val="60DE7E70"/>
    <w:lvl w:ilvl="0" w:tplc="8918E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4483A"/>
    <w:multiLevelType w:val="hybridMultilevel"/>
    <w:tmpl w:val="71DEC488"/>
    <w:lvl w:ilvl="0" w:tplc="859EA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F53151"/>
    <w:multiLevelType w:val="hybridMultilevel"/>
    <w:tmpl w:val="6AC20BFA"/>
    <w:lvl w:ilvl="0" w:tplc="172E8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65717"/>
    <w:multiLevelType w:val="hybridMultilevel"/>
    <w:tmpl w:val="4FF60C42"/>
    <w:lvl w:ilvl="0" w:tplc="BBA2D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36DAC"/>
    <w:multiLevelType w:val="hybridMultilevel"/>
    <w:tmpl w:val="7B12BDE0"/>
    <w:lvl w:ilvl="0" w:tplc="A120B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8E568A"/>
    <w:multiLevelType w:val="hybridMultilevel"/>
    <w:tmpl w:val="7BBA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B6F2D"/>
    <w:multiLevelType w:val="hybridMultilevel"/>
    <w:tmpl w:val="8C1209A6"/>
    <w:lvl w:ilvl="0" w:tplc="49A6E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B2223F"/>
    <w:multiLevelType w:val="hybridMultilevel"/>
    <w:tmpl w:val="4746DA5C"/>
    <w:lvl w:ilvl="0" w:tplc="C54EB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6D1483"/>
    <w:multiLevelType w:val="hybridMultilevel"/>
    <w:tmpl w:val="C3401E08"/>
    <w:lvl w:ilvl="0" w:tplc="26308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506D34"/>
    <w:multiLevelType w:val="hybridMultilevel"/>
    <w:tmpl w:val="885A7C16"/>
    <w:lvl w:ilvl="0" w:tplc="3EE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F5631"/>
    <w:multiLevelType w:val="multilevel"/>
    <w:tmpl w:val="C60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56FC0"/>
    <w:multiLevelType w:val="hybridMultilevel"/>
    <w:tmpl w:val="1BF4CA6E"/>
    <w:lvl w:ilvl="0" w:tplc="3DDC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537AD7"/>
    <w:multiLevelType w:val="hybridMultilevel"/>
    <w:tmpl w:val="327E7762"/>
    <w:lvl w:ilvl="0" w:tplc="A17ED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C91F24"/>
    <w:multiLevelType w:val="hybridMultilevel"/>
    <w:tmpl w:val="8BBE7F44"/>
    <w:lvl w:ilvl="0" w:tplc="8D0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2C1079"/>
    <w:multiLevelType w:val="hybridMultilevel"/>
    <w:tmpl w:val="8E561AD0"/>
    <w:lvl w:ilvl="0" w:tplc="2A5C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D431D"/>
    <w:multiLevelType w:val="hybridMultilevel"/>
    <w:tmpl w:val="567646CC"/>
    <w:lvl w:ilvl="0" w:tplc="82322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315884"/>
    <w:multiLevelType w:val="hybridMultilevel"/>
    <w:tmpl w:val="9B300FC6"/>
    <w:lvl w:ilvl="0" w:tplc="E172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1201C5"/>
    <w:multiLevelType w:val="hybridMultilevel"/>
    <w:tmpl w:val="29E6DD30"/>
    <w:lvl w:ilvl="0" w:tplc="08364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D06D5E"/>
    <w:multiLevelType w:val="hybridMultilevel"/>
    <w:tmpl w:val="33F21970"/>
    <w:lvl w:ilvl="0" w:tplc="52725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305A8A"/>
    <w:multiLevelType w:val="hybridMultilevel"/>
    <w:tmpl w:val="92E6E950"/>
    <w:lvl w:ilvl="0" w:tplc="3C783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C92424"/>
    <w:multiLevelType w:val="hybridMultilevel"/>
    <w:tmpl w:val="3A5E7004"/>
    <w:lvl w:ilvl="0" w:tplc="9890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454DED"/>
    <w:multiLevelType w:val="multilevel"/>
    <w:tmpl w:val="790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A3F57"/>
    <w:multiLevelType w:val="hybridMultilevel"/>
    <w:tmpl w:val="54D0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C628C4"/>
    <w:multiLevelType w:val="hybridMultilevel"/>
    <w:tmpl w:val="5A8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E3B89"/>
    <w:multiLevelType w:val="hybridMultilevel"/>
    <w:tmpl w:val="2AB48CA2"/>
    <w:lvl w:ilvl="0" w:tplc="0A34A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7021F5"/>
    <w:multiLevelType w:val="hybridMultilevel"/>
    <w:tmpl w:val="83BC442C"/>
    <w:lvl w:ilvl="0" w:tplc="AE848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8010A0"/>
    <w:multiLevelType w:val="hybridMultilevel"/>
    <w:tmpl w:val="B5FE65CE"/>
    <w:lvl w:ilvl="0" w:tplc="4C4A1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3371F3"/>
    <w:multiLevelType w:val="hybridMultilevel"/>
    <w:tmpl w:val="3AE6DB84"/>
    <w:lvl w:ilvl="0" w:tplc="0010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A56841"/>
    <w:multiLevelType w:val="hybridMultilevel"/>
    <w:tmpl w:val="46BADAE6"/>
    <w:lvl w:ilvl="0" w:tplc="C5365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FF4558"/>
    <w:multiLevelType w:val="hybridMultilevel"/>
    <w:tmpl w:val="544ECF38"/>
    <w:lvl w:ilvl="0" w:tplc="61463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8E79B9"/>
    <w:multiLevelType w:val="hybridMultilevel"/>
    <w:tmpl w:val="35C889FA"/>
    <w:lvl w:ilvl="0" w:tplc="01B0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EF658E"/>
    <w:multiLevelType w:val="hybridMultilevel"/>
    <w:tmpl w:val="87CAE516"/>
    <w:lvl w:ilvl="0" w:tplc="65248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160498"/>
    <w:multiLevelType w:val="hybridMultilevel"/>
    <w:tmpl w:val="85ACBA0A"/>
    <w:lvl w:ilvl="0" w:tplc="205C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B7353E"/>
    <w:multiLevelType w:val="hybridMultilevel"/>
    <w:tmpl w:val="44CE14D2"/>
    <w:lvl w:ilvl="0" w:tplc="60889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7D546A"/>
    <w:multiLevelType w:val="hybridMultilevel"/>
    <w:tmpl w:val="E2D0D58A"/>
    <w:lvl w:ilvl="0" w:tplc="8514C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E00140"/>
    <w:multiLevelType w:val="hybridMultilevel"/>
    <w:tmpl w:val="FEA6AEE8"/>
    <w:lvl w:ilvl="0" w:tplc="C76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0E5770"/>
    <w:multiLevelType w:val="hybridMultilevel"/>
    <w:tmpl w:val="F3269C62"/>
    <w:lvl w:ilvl="0" w:tplc="AD7C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8B5BAD"/>
    <w:multiLevelType w:val="hybridMultilevel"/>
    <w:tmpl w:val="9D54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80D81"/>
    <w:multiLevelType w:val="hybridMultilevel"/>
    <w:tmpl w:val="F82E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32904"/>
    <w:multiLevelType w:val="hybridMultilevel"/>
    <w:tmpl w:val="31AC0552"/>
    <w:lvl w:ilvl="0" w:tplc="12940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F2329F"/>
    <w:multiLevelType w:val="hybridMultilevel"/>
    <w:tmpl w:val="01CAE97E"/>
    <w:lvl w:ilvl="0" w:tplc="CCF2E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7A3369"/>
    <w:multiLevelType w:val="hybridMultilevel"/>
    <w:tmpl w:val="8178532E"/>
    <w:lvl w:ilvl="0" w:tplc="D7A2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23"/>
  </w:num>
  <w:num w:numId="5">
    <w:abstractNumId w:val="37"/>
  </w:num>
  <w:num w:numId="6">
    <w:abstractNumId w:val="36"/>
  </w:num>
  <w:num w:numId="7">
    <w:abstractNumId w:val="28"/>
  </w:num>
  <w:num w:numId="8">
    <w:abstractNumId w:val="32"/>
  </w:num>
  <w:num w:numId="9">
    <w:abstractNumId w:val="15"/>
  </w:num>
  <w:num w:numId="10">
    <w:abstractNumId w:val="35"/>
  </w:num>
  <w:num w:numId="11">
    <w:abstractNumId w:val="18"/>
  </w:num>
  <w:num w:numId="12">
    <w:abstractNumId w:val="17"/>
  </w:num>
  <w:num w:numId="13">
    <w:abstractNumId w:val="9"/>
  </w:num>
  <w:num w:numId="14">
    <w:abstractNumId w:val="20"/>
  </w:num>
  <w:num w:numId="15">
    <w:abstractNumId w:val="16"/>
  </w:num>
  <w:num w:numId="16">
    <w:abstractNumId w:val="27"/>
  </w:num>
  <w:num w:numId="17">
    <w:abstractNumId w:val="19"/>
  </w:num>
  <w:num w:numId="18">
    <w:abstractNumId w:val="6"/>
  </w:num>
  <w:num w:numId="19">
    <w:abstractNumId w:val="7"/>
  </w:num>
  <w:num w:numId="20">
    <w:abstractNumId w:val="11"/>
  </w:num>
  <w:num w:numId="21">
    <w:abstractNumId w:val="3"/>
  </w:num>
  <w:num w:numId="22">
    <w:abstractNumId w:val="2"/>
  </w:num>
  <w:num w:numId="23">
    <w:abstractNumId w:val="29"/>
  </w:num>
  <w:num w:numId="24">
    <w:abstractNumId w:val="40"/>
  </w:num>
  <w:num w:numId="25">
    <w:abstractNumId w:val="0"/>
  </w:num>
  <w:num w:numId="26">
    <w:abstractNumId w:val="24"/>
  </w:num>
  <w:num w:numId="27">
    <w:abstractNumId w:val="4"/>
  </w:num>
  <w:num w:numId="28">
    <w:abstractNumId w:val="14"/>
  </w:num>
  <w:num w:numId="29">
    <w:abstractNumId w:val="8"/>
  </w:num>
  <w:num w:numId="30">
    <w:abstractNumId w:val="26"/>
  </w:num>
  <w:num w:numId="31">
    <w:abstractNumId w:val="13"/>
  </w:num>
  <w:num w:numId="32">
    <w:abstractNumId w:val="41"/>
  </w:num>
  <w:num w:numId="33">
    <w:abstractNumId w:val="25"/>
  </w:num>
  <w:num w:numId="34">
    <w:abstractNumId w:val="1"/>
  </w:num>
  <w:num w:numId="35">
    <w:abstractNumId w:val="30"/>
  </w:num>
  <w:num w:numId="36">
    <w:abstractNumId w:val="39"/>
  </w:num>
  <w:num w:numId="37">
    <w:abstractNumId w:val="31"/>
  </w:num>
  <w:num w:numId="38">
    <w:abstractNumId w:val="33"/>
  </w:num>
  <w:num w:numId="39">
    <w:abstractNumId w:val="12"/>
  </w:num>
  <w:num w:numId="40">
    <w:abstractNumId w:val="34"/>
  </w:num>
  <w:num w:numId="41">
    <w:abstractNumId w:val="3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A"/>
    <w:rsid w:val="00005CB9"/>
    <w:rsid w:val="00042EA8"/>
    <w:rsid w:val="000A4608"/>
    <w:rsid w:val="001158AB"/>
    <w:rsid w:val="0016733A"/>
    <w:rsid w:val="00225D21"/>
    <w:rsid w:val="002422BD"/>
    <w:rsid w:val="00257FE5"/>
    <w:rsid w:val="002A70B6"/>
    <w:rsid w:val="002A7F6E"/>
    <w:rsid w:val="003059DD"/>
    <w:rsid w:val="003244A2"/>
    <w:rsid w:val="003940B9"/>
    <w:rsid w:val="003C4CC2"/>
    <w:rsid w:val="003C5E5F"/>
    <w:rsid w:val="00400410"/>
    <w:rsid w:val="00421CFF"/>
    <w:rsid w:val="0044667C"/>
    <w:rsid w:val="004833BF"/>
    <w:rsid w:val="00487DB9"/>
    <w:rsid w:val="004E5099"/>
    <w:rsid w:val="00562C69"/>
    <w:rsid w:val="005A481F"/>
    <w:rsid w:val="005F1EFD"/>
    <w:rsid w:val="0065646B"/>
    <w:rsid w:val="00664ED9"/>
    <w:rsid w:val="006740F0"/>
    <w:rsid w:val="00676B33"/>
    <w:rsid w:val="006A45E6"/>
    <w:rsid w:val="006B2BD6"/>
    <w:rsid w:val="006C4B10"/>
    <w:rsid w:val="006D3110"/>
    <w:rsid w:val="006D3DE4"/>
    <w:rsid w:val="006D74A2"/>
    <w:rsid w:val="0072776B"/>
    <w:rsid w:val="00751552"/>
    <w:rsid w:val="00764EAC"/>
    <w:rsid w:val="00767DF3"/>
    <w:rsid w:val="007F128E"/>
    <w:rsid w:val="008068AB"/>
    <w:rsid w:val="008239A0"/>
    <w:rsid w:val="0084402A"/>
    <w:rsid w:val="00896AD1"/>
    <w:rsid w:val="008D50ED"/>
    <w:rsid w:val="008D5D95"/>
    <w:rsid w:val="009A0EBF"/>
    <w:rsid w:val="009A5607"/>
    <w:rsid w:val="009B6508"/>
    <w:rsid w:val="009D4A43"/>
    <w:rsid w:val="009D50B0"/>
    <w:rsid w:val="00A04753"/>
    <w:rsid w:val="00A23DB8"/>
    <w:rsid w:val="00A3380F"/>
    <w:rsid w:val="00A35B00"/>
    <w:rsid w:val="00A8127C"/>
    <w:rsid w:val="00A81C93"/>
    <w:rsid w:val="00AC68CE"/>
    <w:rsid w:val="00AF0D46"/>
    <w:rsid w:val="00B12E5C"/>
    <w:rsid w:val="00B57D63"/>
    <w:rsid w:val="00BA1181"/>
    <w:rsid w:val="00BA34D7"/>
    <w:rsid w:val="00BA6D6E"/>
    <w:rsid w:val="00BD07C8"/>
    <w:rsid w:val="00C14555"/>
    <w:rsid w:val="00C42A25"/>
    <w:rsid w:val="00C528B0"/>
    <w:rsid w:val="00C8371A"/>
    <w:rsid w:val="00CA659A"/>
    <w:rsid w:val="00CA7279"/>
    <w:rsid w:val="00D168F6"/>
    <w:rsid w:val="00D312AE"/>
    <w:rsid w:val="00D55671"/>
    <w:rsid w:val="00D85CEE"/>
    <w:rsid w:val="00DA6846"/>
    <w:rsid w:val="00DB5C26"/>
    <w:rsid w:val="00DC4F8A"/>
    <w:rsid w:val="00E16F15"/>
    <w:rsid w:val="00E4223F"/>
    <w:rsid w:val="00E66F54"/>
    <w:rsid w:val="00F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43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  <w:style w:type="table" w:styleId="af">
    <w:name w:val="Table Grid"/>
    <w:basedOn w:val="a1"/>
    <w:uiPriority w:val="59"/>
    <w:rsid w:val="009D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43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20">
    <w:name w:val="Заголовок 2 Знак"/>
    <w:basedOn w:val="a0"/>
    <w:link w:val="2"/>
    <w:rsid w:val="007F1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EFD"/>
  </w:style>
  <w:style w:type="paragraph" w:styleId="ad">
    <w:name w:val="footer"/>
    <w:basedOn w:val="a"/>
    <w:link w:val="ae"/>
    <w:uiPriority w:val="99"/>
    <w:unhideWhenUsed/>
    <w:rsid w:val="005F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EFD"/>
  </w:style>
  <w:style w:type="table" w:styleId="af">
    <w:name w:val="Table Grid"/>
    <w:basedOn w:val="a1"/>
    <w:uiPriority w:val="59"/>
    <w:rsid w:val="009D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D027-0F0B-4E3C-BF1D-CCFDA0AE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2017-01-30T13:58:00Z</dcterms:created>
  <dcterms:modified xsi:type="dcterms:W3CDTF">2017-01-30T14:11:00Z</dcterms:modified>
</cp:coreProperties>
</file>