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6D" w:rsidRDefault="00B56D13" w:rsidP="006D326D">
      <w:pPr>
        <w:spacing w:after="0"/>
        <w:jc w:val="center"/>
        <w:rPr>
          <w:b/>
        </w:rPr>
      </w:pPr>
      <w:r w:rsidRPr="006F4DD9">
        <w:rPr>
          <w:b/>
        </w:rPr>
        <w:t xml:space="preserve">Контрольная работа «АСУ </w:t>
      </w:r>
      <w:r w:rsidR="006F4DD9" w:rsidRPr="006F4DD9">
        <w:rPr>
          <w:b/>
        </w:rPr>
        <w:t>в нефтегазовой отрасли»</w:t>
      </w:r>
    </w:p>
    <w:p w:rsidR="006F4DD9" w:rsidRDefault="006D326D" w:rsidP="006D326D">
      <w:pPr>
        <w:spacing w:after="0"/>
        <w:jc w:val="center"/>
        <w:rPr>
          <w:b/>
        </w:rPr>
      </w:pPr>
      <w:r>
        <w:rPr>
          <w:b/>
        </w:rPr>
        <w:t>(по индивидуальному заданию)</w:t>
      </w:r>
    </w:p>
    <w:p w:rsidR="006D326D" w:rsidRPr="006F4DD9" w:rsidRDefault="006D326D" w:rsidP="006D326D">
      <w:pPr>
        <w:spacing w:after="0"/>
        <w:jc w:val="center"/>
        <w:rPr>
          <w:b/>
        </w:rPr>
      </w:pPr>
    </w:p>
    <w:p w:rsidR="00B13589" w:rsidRDefault="006F4DD9" w:rsidP="006F4DD9">
      <w:pPr>
        <w:spacing w:after="0" w:line="240" w:lineRule="auto"/>
        <w:ind w:firstLine="709"/>
        <w:jc w:val="both"/>
      </w:pPr>
      <w:r>
        <w:t>Контрольная работа включает разработку АСУ для фрагмента технологической схемы выбранного технологического процесса нефтегазовой отрасли и выполняется в соответствии с индивидуальным заданием и имеющимися у студента материалами с производства.</w:t>
      </w:r>
    </w:p>
    <w:p w:rsidR="00B56D13" w:rsidRDefault="00B56D13" w:rsidP="006F4DD9">
      <w:pPr>
        <w:spacing w:after="0" w:line="240" w:lineRule="auto"/>
        <w:ind w:firstLine="709"/>
        <w:jc w:val="both"/>
      </w:pPr>
      <w:r>
        <w:t xml:space="preserve">Контрольная работа </w:t>
      </w:r>
      <w:r w:rsidR="006F4DD9">
        <w:t>содержит</w:t>
      </w:r>
      <w:r>
        <w:t xml:space="preserve"> </w:t>
      </w:r>
      <w:r w:rsidR="00FA6D13">
        <w:t xml:space="preserve">графическую часть, представляющую собой </w:t>
      </w:r>
      <w:r>
        <w:t>фрагмент функциональной схемы АСУ технологическим процессом</w:t>
      </w:r>
      <w:r w:rsidR="00FA6D13">
        <w:t>, включающий основной аппарат</w:t>
      </w:r>
      <w:r>
        <w:t xml:space="preserve">. </w:t>
      </w:r>
      <w:r w:rsidR="00FA6D13">
        <w:t>Графическая часть</w:t>
      </w:r>
      <w:r>
        <w:t xml:space="preserve"> </w:t>
      </w:r>
      <w:r w:rsidR="003A010E">
        <w:t>выполняется в соответствии с ГОСТ 21.208-2013 на формате А</w:t>
      </w:r>
      <w:r w:rsidR="006329DF">
        <w:t>2</w:t>
      </w:r>
      <w:bookmarkStart w:id="0" w:name="_GoBack"/>
      <w:bookmarkEnd w:id="0"/>
      <w:r w:rsidR="003A010E">
        <w:t xml:space="preserve"> и подшивается как приложение к пояснительной записке.  Функциональная схема АСУ </w:t>
      </w:r>
      <w:r>
        <w:t xml:space="preserve">включает верхний уровень управления с помощью компьютера с применением </w:t>
      </w:r>
      <w:r>
        <w:rPr>
          <w:lang w:val="en-US"/>
        </w:rPr>
        <w:t>SCADA</w:t>
      </w:r>
      <w:r w:rsidR="006F4DD9">
        <w:t xml:space="preserve"> </w:t>
      </w:r>
      <w:r w:rsidRPr="00B56D13">
        <w:t xml:space="preserve">- </w:t>
      </w:r>
      <w:r>
        <w:t xml:space="preserve">системы, средний </w:t>
      </w:r>
      <w:r w:rsidR="003A010E">
        <w:t>уровень микропроцессорных контроллеров и нижний уровень датчиков и исполнительных механизмов.</w:t>
      </w:r>
    </w:p>
    <w:p w:rsidR="003A010E" w:rsidRDefault="003A010E" w:rsidP="006F4DD9">
      <w:pPr>
        <w:spacing w:after="0" w:line="240" w:lineRule="auto"/>
        <w:ind w:firstLine="709"/>
        <w:jc w:val="both"/>
      </w:pPr>
      <w:r>
        <w:t>Пояснительная записка объемом 25 – 30 страниц состоит из введения, описания технологического процесса с  эскизом основного аппарата, описания работы основных контуров АСУ</w:t>
      </w:r>
      <w:r w:rsidR="00677071">
        <w:t xml:space="preserve"> со ссылками на графическую часть</w:t>
      </w:r>
      <w:r>
        <w:t>, заключения и списка литературы.</w:t>
      </w:r>
    </w:p>
    <w:p w:rsidR="003A010E" w:rsidRPr="00B56D13" w:rsidRDefault="003A010E" w:rsidP="006F4DD9">
      <w:pPr>
        <w:spacing w:after="0" w:line="240" w:lineRule="auto"/>
        <w:ind w:firstLine="709"/>
        <w:jc w:val="both"/>
      </w:pPr>
    </w:p>
    <w:p w:rsidR="00B56D13" w:rsidRDefault="00B56D13" w:rsidP="00B56D13"/>
    <w:sectPr w:rsidR="00B56D13" w:rsidSect="009F0B1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0B" w:rsidRDefault="00F44F0B" w:rsidP="00B56D13">
      <w:pPr>
        <w:spacing w:after="0" w:line="240" w:lineRule="auto"/>
      </w:pPr>
      <w:r>
        <w:separator/>
      </w:r>
    </w:p>
  </w:endnote>
  <w:endnote w:type="continuationSeparator" w:id="0">
    <w:p w:rsidR="00F44F0B" w:rsidRDefault="00F44F0B" w:rsidP="00B5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13" w:rsidRDefault="00B56D13">
    <w:pPr>
      <w:pStyle w:val="a5"/>
      <w:jc w:val="right"/>
    </w:pPr>
  </w:p>
  <w:p w:rsidR="00B56D13" w:rsidRDefault="00B56D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0B" w:rsidRDefault="00F44F0B" w:rsidP="00B56D13">
      <w:pPr>
        <w:spacing w:after="0" w:line="240" w:lineRule="auto"/>
      </w:pPr>
      <w:r>
        <w:separator/>
      </w:r>
    </w:p>
  </w:footnote>
  <w:footnote w:type="continuationSeparator" w:id="0">
    <w:p w:rsidR="00F44F0B" w:rsidRDefault="00F44F0B" w:rsidP="00B5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D13"/>
    <w:rsid w:val="000F299E"/>
    <w:rsid w:val="003A010E"/>
    <w:rsid w:val="006329DF"/>
    <w:rsid w:val="00677071"/>
    <w:rsid w:val="006D326D"/>
    <w:rsid w:val="006F4DD9"/>
    <w:rsid w:val="009F0B14"/>
    <w:rsid w:val="00B13589"/>
    <w:rsid w:val="00B56D13"/>
    <w:rsid w:val="00F44F0B"/>
    <w:rsid w:val="00FA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13"/>
  </w:style>
  <w:style w:type="paragraph" w:styleId="a5">
    <w:name w:val="footer"/>
    <w:basedOn w:val="a"/>
    <w:link w:val="a6"/>
    <w:uiPriority w:val="99"/>
    <w:unhideWhenUsed/>
    <w:rsid w:val="00B5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YablOV</dc:creator>
  <cp:lastModifiedBy>Емельянова Е Б</cp:lastModifiedBy>
  <cp:revision>2</cp:revision>
  <dcterms:created xsi:type="dcterms:W3CDTF">2019-03-25T14:54:00Z</dcterms:created>
  <dcterms:modified xsi:type="dcterms:W3CDTF">2019-03-25T14:54:00Z</dcterms:modified>
</cp:coreProperties>
</file>