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C3" w:rsidRPr="00B73A1D" w:rsidRDefault="00583FC3" w:rsidP="00583FC3">
      <w:pPr>
        <w:pStyle w:val="1"/>
        <w:ind w:firstLine="0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Приложение №4.</w:t>
      </w:r>
    </w:p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П.4. ЗАДАНИЕ  1-12</w:t>
      </w:r>
    </w:p>
    <w:p w:rsidR="00583FC3" w:rsidRPr="00B73A1D" w:rsidRDefault="00583FC3" w:rsidP="00583FC3">
      <w:pPr>
        <w:rPr>
          <w:sz w:val="40"/>
        </w:rPr>
      </w:pPr>
    </w:p>
    <w:p w:rsidR="00583FC3" w:rsidRPr="00B73A1D" w:rsidRDefault="00583FC3" w:rsidP="00583FC3">
      <w:pPr>
        <w:spacing w:line="360" w:lineRule="auto"/>
        <w:ind w:firstLine="567"/>
      </w:pPr>
      <w:r w:rsidRPr="00B73A1D">
        <w:t xml:space="preserve">Рассчитать необходимую поверхность кожухотрубчатого теплообменного аппарата в межтрубном пространстве, которого при атмосферном давлении конденсируются пары органической жидкости в количестве  </w:t>
      </w:r>
      <w:r w:rsidRPr="00B73A1D">
        <w:rPr>
          <w:lang w:val="en-US"/>
        </w:rPr>
        <w:t>G</w:t>
      </w:r>
      <w:r w:rsidRPr="00B73A1D">
        <w:t xml:space="preserve">, кг/час. Тепло конденсации отводится водой с начальной температурой   </w:t>
      </w:r>
      <w:r w:rsidRPr="00B73A1D">
        <w:rPr>
          <w:lang w:val="en-US"/>
        </w:rPr>
        <w:t>T</w:t>
      </w:r>
      <w:r w:rsidRPr="00B73A1D">
        <w:rPr>
          <w:vertAlign w:val="subscript"/>
        </w:rPr>
        <w:t xml:space="preserve">н </w:t>
      </w:r>
      <w:r w:rsidRPr="00B73A1D">
        <w:t>, и температурой на выходе  Т</w:t>
      </w:r>
      <w:r w:rsidRPr="00B73A1D">
        <w:rPr>
          <w:vertAlign w:val="subscript"/>
        </w:rPr>
        <w:t xml:space="preserve">к  </w:t>
      </w:r>
      <w:r w:rsidRPr="00B73A1D">
        <w:t>. Подобрать нормализованный теплообменный аппарат.</w:t>
      </w:r>
    </w:p>
    <w:p w:rsidR="00583FC3" w:rsidRPr="00B73A1D" w:rsidRDefault="00583FC3" w:rsidP="00583FC3">
      <w:pPr>
        <w:jc w:val="center"/>
        <w:rPr>
          <w:sz w:val="28"/>
        </w:rPr>
      </w:pPr>
    </w:p>
    <w:p w:rsidR="00583FC3" w:rsidRPr="00B73A1D" w:rsidRDefault="00583FC3" w:rsidP="00583FC3">
      <w:pPr>
        <w:jc w:val="center"/>
        <w:rPr>
          <w:sz w:val="28"/>
        </w:rPr>
      </w:pPr>
    </w:p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П.4. ЗАДАНИЕ   13-24</w:t>
      </w:r>
    </w:p>
    <w:p w:rsidR="00583FC3" w:rsidRPr="00B73A1D" w:rsidRDefault="00583FC3" w:rsidP="00583FC3"/>
    <w:p w:rsidR="00583FC3" w:rsidRPr="00B73A1D" w:rsidRDefault="00583FC3" w:rsidP="00583FC3">
      <w:pPr>
        <w:spacing w:line="360" w:lineRule="auto"/>
        <w:ind w:firstLine="567"/>
      </w:pPr>
      <w:r w:rsidRPr="00B73A1D">
        <w:t xml:space="preserve">В трубном пространстве кипятильника при атмосферном давлении испаряется  </w:t>
      </w:r>
      <w:r w:rsidRPr="00B73A1D">
        <w:rPr>
          <w:lang w:val="en-US"/>
        </w:rPr>
        <w:t>G</w:t>
      </w:r>
      <w:r w:rsidRPr="00B73A1D">
        <w:t>,  кг/час  рабочей среды. Насыщенный водяной пар конденсируется в межтрубном пространстве  на наружной поверхности труб при абсолютном давлении Р, Па. Определить необходимую поверхность теплопередачи и расход греющего пара. Подобрать нормализованный теплообменный аппарат.</w:t>
      </w:r>
    </w:p>
    <w:p w:rsidR="00583FC3" w:rsidRPr="00B73A1D" w:rsidRDefault="00583FC3" w:rsidP="00583FC3">
      <w:pPr>
        <w:spacing w:line="360" w:lineRule="auto"/>
        <w:ind w:firstLine="567"/>
        <w:jc w:val="both"/>
        <w:rPr>
          <w:sz w:val="28"/>
        </w:rPr>
      </w:pPr>
    </w:p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П.4. ЗАДАНИЕ    25-35</w:t>
      </w:r>
    </w:p>
    <w:p w:rsidR="00583FC3" w:rsidRPr="00B73A1D" w:rsidRDefault="00583FC3" w:rsidP="00583FC3"/>
    <w:p w:rsidR="00583FC3" w:rsidRPr="00B73A1D" w:rsidRDefault="00583FC3" w:rsidP="00583FC3">
      <w:pPr>
        <w:pStyle w:val="a3"/>
        <w:spacing w:line="360" w:lineRule="auto"/>
        <w:ind w:firstLine="567"/>
        <w:rPr>
          <w:sz w:val="24"/>
        </w:rPr>
      </w:pPr>
      <w:r w:rsidRPr="00B73A1D">
        <w:rPr>
          <w:sz w:val="24"/>
        </w:rPr>
        <w:t xml:space="preserve">Рассчитать и подобрать нормализованный теплообменный аппарат для охлаждения  </w:t>
      </w:r>
      <w:r w:rsidRPr="00B73A1D">
        <w:rPr>
          <w:sz w:val="24"/>
          <w:lang w:val="en-US"/>
        </w:rPr>
        <w:t>G</w:t>
      </w:r>
      <w:r w:rsidRPr="00B73A1D">
        <w:rPr>
          <w:sz w:val="24"/>
        </w:rPr>
        <w:t xml:space="preserve">,  кг/час   рабочей среды от  </w:t>
      </w:r>
      <w:r w:rsidRPr="00B73A1D">
        <w:rPr>
          <w:sz w:val="24"/>
          <w:lang w:val="en-US"/>
        </w:rPr>
        <w:t>T</w:t>
      </w:r>
      <w:r w:rsidRPr="00B73A1D">
        <w:rPr>
          <w:sz w:val="24"/>
          <w:vertAlign w:val="subscript"/>
        </w:rPr>
        <w:t xml:space="preserve">н      </w:t>
      </w:r>
      <w:r w:rsidRPr="00B73A1D">
        <w:rPr>
          <w:sz w:val="24"/>
        </w:rPr>
        <w:t>до</w:t>
      </w:r>
      <w:r w:rsidRPr="00B73A1D">
        <w:rPr>
          <w:sz w:val="24"/>
          <w:vertAlign w:val="subscript"/>
        </w:rPr>
        <w:t xml:space="preserve">        </w:t>
      </w:r>
      <w:r w:rsidRPr="00B73A1D">
        <w:rPr>
          <w:sz w:val="24"/>
        </w:rPr>
        <w:t>Т</w:t>
      </w:r>
      <w:r w:rsidRPr="00B73A1D">
        <w:rPr>
          <w:sz w:val="24"/>
          <w:vertAlign w:val="subscript"/>
        </w:rPr>
        <w:t xml:space="preserve">к </w:t>
      </w:r>
      <w:r w:rsidRPr="00B73A1D">
        <w:rPr>
          <w:sz w:val="24"/>
        </w:rPr>
        <w:t>.</w:t>
      </w:r>
    </w:p>
    <w:p w:rsidR="00583FC3" w:rsidRPr="00B73A1D" w:rsidRDefault="00583FC3" w:rsidP="00583FC3"/>
    <w:p w:rsidR="00583FC3" w:rsidRPr="00B73A1D" w:rsidRDefault="00583FC3" w:rsidP="00583FC3"/>
    <w:p w:rsidR="00583FC3" w:rsidRPr="00B73A1D" w:rsidRDefault="00583FC3" w:rsidP="00583FC3">
      <w:pPr>
        <w:pStyle w:val="2"/>
        <w:jc w:val="center"/>
        <w:rPr>
          <w:rFonts w:ascii="Times New Roman" w:hAnsi="Times New Roman" w:cs="Times New Roman"/>
        </w:rPr>
      </w:pPr>
      <w:r w:rsidRPr="00B73A1D">
        <w:rPr>
          <w:rFonts w:ascii="Times New Roman" w:hAnsi="Times New Roman" w:cs="Times New Roman"/>
        </w:rPr>
        <w:t>П.4. ЗАДАНИЕ    36-45</w:t>
      </w:r>
    </w:p>
    <w:p w:rsidR="00583FC3" w:rsidRPr="00B73A1D" w:rsidRDefault="00583FC3" w:rsidP="00583FC3">
      <w:pPr>
        <w:jc w:val="center"/>
        <w:rPr>
          <w:sz w:val="40"/>
        </w:rPr>
      </w:pPr>
    </w:p>
    <w:p w:rsidR="00583FC3" w:rsidRPr="00B73A1D" w:rsidRDefault="00583FC3" w:rsidP="00583FC3">
      <w:r w:rsidRPr="00B73A1D">
        <w:t xml:space="preserve">Рассчитать и подобрать нормализованный теплообменный аппарат для нагревания  </w:t>
      </w:r>
      <w:r w:rsidRPr="00B73A1D">
        <w:rPr>
          <w:lang w:val="en-US"/>
        </w:rPr>
        <w:t>G</w:t>
      </w:r>
      <w:r w:rsidRPr="00B73A1D">
        <w:t xml:space="preserve">,  кг/час   рабочей среды от  </w:t>
      </w:r>
      <w:r w:rsidRPr="00B73A1D">
        <w:rPr>
          <w:lang w:val="en-US"/>
        </w:rPr>
        <w:t>T</w:t>
      </w:r>
      <w:r w:rsidRPr="00B73A1D">
        <w:rPr>
          <w:vertAlign w:val="subscript"/>
        </w:rPr>
        <w:t xml:space="preserve">н      </w:t>
      </w:r>
      <w:r w:rsidRPr="00B73A1D">
        <w:t>до</w:t>
      </w:r>
      <w:r w:rsidRPr="00B73A1D">
        <w:rPr>
          <w:vertAlign w:val="subscript"/>
        </w:rPr>
        <w:t xml:space="preserve">        </w:t>
      </w:r>
      <w:r w:rsidRPr="00B73A1D">
        <w:t>Т</w:t>
      </w:r>
      <w:r w:rsidRPr="00B73A1D">
        <w:rPr>
          <w:vertAlign w:val="subscript"/>
        </w:rPr>
        <w:t xml:space="preserve">к   </w:t>
      </w:r>
      <w:r w:rsidRPr="00B73A1D">
        <w:t>.</w:t>
      </w:r>
    </w:p>
    <w:p w:rsidR="001F35D3" w:rsidRDefault="001F35D3" w:rsidP="00583FC3"/>
    <w:p w:rsidR="001F35D3" w:rsidRDefault="001F35D3" w:rsidP="00583FC3"/>
    <w:p w:rsidR="001F35D3" w:rsidRDefault="001F35D3" w:rsidP="00583FC3"/>
    <w:p w:rsidR="001F35D3" w:rsidRDefault="001F35D3" w:rsidP="00583FC3"/>
    <w:p w:rsidR="001F35D3" w:rsidRPr="009E2B55" w:rsidRDefault="001F35D3" w:rsidP="00583FC3">
      <w:pPr>
        <w:rPr>
          <w:b/>
          <w:color w:val="FF0000"/>
        </w:rPr>
      </w:pPr>
      <w:r w:rsidRPr="009E2B55">
        <w:rPr>
          <w:b/>
          <w:color w:val="FF0000"/>
        </w:rPr>
        <w:t xml:space="preserve">ВАРИАНТЫ задания для группы АЗБ-388 </w:t>
      </w:r>
      <w:r w:rsidR="00220CE7" w:rsidRPr="009E2B55">
        <w:rPr>
          <w:b/>
          <w:color w:val="FF0000"/>
        </w:rPr>
        <w:t>-</w:t>
      </w:r>
      <w:r w:rsidRPr="009E2B55">
        <w:rPr>
          <w:b/>
          <w:color w:val="FF0000"/>
        </w:rPr>
        <w:t>1с начинаются с №</w:t>
      </w:r>
      <w:bookmarkStart w:id="0" w:name="_GoBack"/>
      <w:bookmarkEnd w:id="0"/>
      <w:r w:rsidRPr="009E2B55">
        <w:rPr>
          <w:b/>
          <w:color w:val="FF0000"/>
        </w:rPr>
        <w:t xml:space="preserve">1 -  </w:t>
      </w:r>
      <w:r w:rsidR="00220CE7" w:rsidRPr="009E2B55">
        <w:rPr>
          <w:b/>
          <w:color w:val="FF0000"/>
        </w:rPr>
        <w:t>по №19</w:t>
      </w:r>
      <w:r w:rsidRPr="009E2B55">
        <w:rPr>
          <w:b/>
          <w:color w:val="FF0000"/>
        </w:rPr>
        <w:t xml:space="preserve">  по списку в журнале</w:t>
      </w:r>
    </w:p>
    <w:p w:rsidR="001F35D3" w:rsidRPr="00B73A1D" w:rsidRDefault="001F35D3" w:rsidP="00583FC3">
      <w:r w:rsidRPr="009E2B55">
        <w:rPr>
          <w:b/>
          <w:color w:val="FF0000"/>
        </w:rPr>
        <w:t>Для группы АЗБ -388</w:t>
      </w:r>
      <w:r w:rsidR="00220CE7" w:rsidRPr="009E2B55">
        <w:rPr>
          <w:b/>
          <w:color w:val="FF0000"/>
        </w:rPr>
        <w:t>-</w:t>
      </w:r>
      <w:r w:rsidRPr="009E2B55">
        <w:rPr>
          <w:b/>
          <w:color w:val="FF0000"/>
        </w:rPr>
        <w:t xml:space="preserve"> 2 с </w:t>
      </w:r>
      <w:r w:rsidR="00220CE7" w:rsidRPr="009E2B55">
        <w:rPr>
          <w:b/>
          <w:color w:val="FF0000"/>
        </w:rPr>
        <w:t xml:space="preserve"> начинаются с №20 – по  34 по списку в журнале.</w:t>
      </w:r>
      <w:r w:rsidR="00583FC3" w:rsidRPr="00B73A1D"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90"/>
        <w:gridCol w:w="2044"/>
        <w:gridCol w:w="954"/>
        <w:gridCol w:w="1659"/>
        <w:gridCol w:w="960"/>
        <w:gridCol w:w="1013"/>
        <w:gridCol w:w="1516"/>
      </w:tblGrid>
      <w:tr w:rsidR="00583FC3" w:rsidRPr="00B73A1D" w:rsidTr="00F84F6A">
        <w:trPr>
          <w:cantSplit/>
          <w:trHeight w:val="540"/>
        </w:trPr>
        <w:tc>
          <w:tcPr>
            <w:tcW w:w="1890" w:type="dxa"/>
            <w:vMerge w:val="restart"/>
          </w:tcPr>
          <w:p w:rsidR="00583FC3" w:rsidRPr="00B73A1D" w:rsidRDefault="00583FC3" w:rsidP="00F84F6A">
            <w:pPr>
              <w:jc w:val="center"/>
            </w:pPr>
            <w:r w:rsidRPr="00B73A1D">
              <w:lastRenderedPageBreak/>
              <w:t>РАБОЧАЯ СРЕДА</w:t>
            </w:r>
          </w:p>
        </w:tc>
        <w:tc>
          <w:tcPr>
            <w:tcW w:w="2998" w:type="dxa"/>
            <w:gridSpan w:val="2"/>
            <w:vMerge w:val="restart"/>
          </w:tcPr>
          <w:p w:rsidR="00583FC3" w:rsidRPr="00B73A1D" w:rsidRDefault="00583FC3" w:rsidP="00F84F6A">
            <w:pPr>
              <w:jc w:val="center"/>
            </w:pPr>
            <w:r w:rsidRPr="00B73A1D">
              <w:t>НАЗНАЧЕНИЕ И ТИП АППАРАТА</w:t>
            </w:r>
          </w:p>
        </w:tc>
        <w:tc>
          <w:tcPr>
            <w:tcW w:w="0" w:type="auto"/>
            <w:vMerge w:val="restart"/>
          </w:tcPr>
          <w:p w:rsidR="00583FC3" w:rsidRPr="00B73A1D" w:rsidRDefault="00583FC3" w:rsidP="00F84F6A">
            <w:r w:rsidRPr="00B73A1D">
              <w:t>РАСХОД</w:t>
            </w:r>
          </w:p>
          <w:p w:rsidR="00583FC3" w:rsidRPr="00B73A1D" w:rsidRDefault="00583FC3" w:rsidP="00F84F6A">
            <w:r w:rsidRPr="00B73A1D">
              <w:rPr>
                <w:lang w:val="en-US"/>
              </w:rPr>
              <w:t>G</w:t>
            </w:r>
            <w:r w:rsidRPr="00B73A1D">
              <w:rPr>
                <w:lang w:val="en-US"/>
              </w:rPr>
              <w:sym w:font="Symbol" w:char="F02A"/>
            </w:r>
            <w:r w:rsidRPr="00B73A1D">
              <w:t>10</w:t>
            </w:r>
            <w:r w:rsidRPr="00B73A1D">
              <w:rPr>
                <w:vertAlign w:val="superscript"/>
              </w:rPr>
              <w:t xml:space="preserve">-3 </w:t>
            </w:r>
            <w:r w:rsidRPr="00B73A1D">
              <w:t>, кг/час</w:t>
            </w:r>
          </w:p>
        </w:tc>
        <w:tc>
          <w:tcPr>
            <w:tcW w:w="0" w:type="auto"/>
            <w:gridSpan w:val="2"/>
          </w:tcPr>
          <w:p w:rsidR="00583FC3" w:rsidRPr="00B73A1D" w:rsidRDefault="00583FC3" w:rsidP="00F84F6A">
            <w:r w:rsidRPr="00B73A1D">
              <w:t>ТЕМПЕРАТУРА</w:t>
            </w:r>
          </w:p>
        </w:tc>
        <w:tc>
          <w:tcPr>
            <w:tcW w:w="0" w:type="auto"/>
            <w:vMerge w:val="restart"/>
          </w:tcPr>
          <w:p w:rsidR="00583FC3" w:rsidRPr="00B73A1D" w:rsidRDefault="00583FC3" w:rsidP="00F84F6A">
            <w:r w:rsidRPr="00B73A1D">
              <w:t>ДАВЛЕНИЕ</w:t>
            </w:r>
          </w:p>
          <w:p w:rsidR="00583FC3" w:rsidRPr="00B73A1D" w:rsidRDefault="00583FC3" w:rsidP="00F84F6A"/>
          <w:p w:rsidR="00583FC3" w:rsidRPr="00B73A1D" w:rsidRDefault="00583FC3" w:rsidP="00F84F6A">
            <w:r w:rsidRPr="00B73A1D">
              <w:t xml:space="preserve">  </w:t>
            </w:r>
            <w:r w:rsidRPr="00B73A1D">
              <w:rPr>
                <w:lang w:val="en-US"/>
              </w:rPr>
              <w:t>P</w:t>
            </w:r>
            <w:r w:rsidRPr="00B73A1D">
              <w:rPr>
                <w:lang w:val="en-US"/>
              </w:rPr>
              <w:sym w:font="Symbol" w:char="F02A"/>
            </w:r>
            <w:r w:rsidRPr="00B73A1D">
              <w:t>10</w:t>
            </w:r>
            <w:r w:rsidRPr="00B73A1D">
              <w:rPr>
                <w:vertAlign w:val="superscript"/>
              </w:rPr>
              <w:t>-5</w:t>
            </w:r>
            <w:r w:rsidRPr="00B73A1D">
              <w:t>, Па</w:t>
            </w:r>
          </w:p>
        </w:tc>
      </w:tr>
      <w:tr w:rsidR="00583FC3" w:rsidRPr="00B73A1D" w:rsidTr="00F84F6A">
        <w:trPr>
          <w:cantSplit/>
          <w:trHeight w:val="778"/>
        </w:trPr>
        <w:tc>
          <w:tcPr>
            <w:tcW w:w="1890" w:type="dxa"/>
            <w:vMerge/>
          </w:tcPr>
          <w:p w:rsidR="00583FC3" w:rsidRPr="00B73A1D" w:rsidRDefault="00583FC3" w:rsidP="00F84F6A"/>
        </w:tc>
        <w:tc>
          <w:tcPr>
            <w:tcW w:w="2998" w:type="dxa"/>
            <w:gridSpan w:val="2"/>
            <w:vMerge/>
          </w:tcPr>
          <w:p w:rsidR="00583FC3" w:rsidRPr="00B73A1D" w:rsidRDefault="00583FC3" w:rsidP="00F84F6A"/>
        </w:tc>
        <w:tc>
          <w:tcPr>
            <w:tcW w:w="0" w:type="auto"/>
            <w:vMerge/>
          </w:tcPr>
          <w:p w:rsidR="00583FC3" w:rsidRPr="00B73A1D" w:rsidRDefault="00583FC3" w:rsidP="00F84F6A"/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</w:t>
            </w:r>
            <w:r w:rsidRPr="00B73A1D">
              <w:rPr>
                <w:lang w:val="en-US"/>
              </w:rPr>
              <w:t>T</w:t>
            </w:r>
            <w:r w:rsidRPr="00B73A1D">
              <w:rPr>
                <w:vertAlign w:val="subscript"/>
              </w:rPr>
              <w:t>н</w:t>
            </w:r>
            <w:r w:rsidRPr="00B73A1D">
              <w:t xml:space="preserve"> , </w:t>
            </w:r>
            <w:r w:rsidRPr="00B73A1D">
              <w:rPr>
                <w:vertAlign w:val="superscript"/>
              </w:rPr>
              <w:t>0</w:t>
            </w:r>
            <w:r w:rsidRPr="00B73A1D">
              <w:t>С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rPr>
                <w:lang w:val="en-US"/>
              </w:rPr>
              <w:t>T</w:t>
            </w:r>
            <w:r w:rsidRPr="00B73A1D">
              <w:rPr>
                <w:vertAlign w:val="subscript"/>
              </w:rPr>
              <w:t xml:space="preserve">к </w:t>
            </w:r>
            <w:r w:rsidRPr="00B73A1D">
              <w:t xml:space="preserve">, </w:t>
            </w:r>
            <w:r w:rsidRPr="00B73A1D">
              <w:rPr>
                <w:vertAlign w:val="superscript"/>
              </w:rPr>
              <w:t>0</w:t>
            </w:r>
            <w:r w:rsidRPr="00B73A1D">
              <w:t>С</w:t>
            </w:r>
          </w:p>
        </w:tc>
        <w:tc>
          <w:tcPr>
            <w:tcW w:w="0" w:type="auto"/>
            <w:vMerge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1 Ацетон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>
            <w:pPr>
              <w:jc w:val="center"/>
            </w:pPr>
            <w:r w:rsidRPr="00B73A1D">
              <w:t>КОНДЕНСАТОР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15</w:t>
            </w:r>
            <w:r w:rsidRPr="00B73A1D">
              <w:t xml:space="preserve">           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2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pPr>
              <w:jc w:val="center"/>
            </w:pPr>
            <w:r>
              <w:t>15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3 Бутанол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1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18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4 Изобутанол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4</w:t>
            </w:r>
            <w:r>
              <w:t>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pPr>
              <w:ind w:left="-180"/>
            </w:pPr>
            <w:r w:rsidRPr="00B73A1D">
              <w:t>5  5 Изопропанол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8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22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40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6 Метанол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7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</w:t>
            </w:r>
            <w:r>
              <w:t>2</w:t>
            </w:r>
            <w:r w:rsidRPr="00B73A1D">
              <w:t>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8 Толуол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13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 45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 9 Уксусная к-та 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10.0</w:t>
            </w:r>
          </w:p>
        </w:tc>
        <w:tc>
          <w:tcPr>
            <w:tcW w:w="960" w:type="dxa"/>
          </w:tcPr>
          <w:p w:rsidR="00583FC3" w:rsidRPr="00B73A1D" w:rsidRDefault="00583FC3" w:rsidP="00F84F6A">
            <w:r>
              <w:t xml:space="preserve">  20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 40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10 ЧХУ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9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22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8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11 Этанол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14.6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18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12 Этилацетат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12.5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16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 3</w:t>
            </w:r>
            <w:r>
              <w:t>2</w:t>
            </w:r>
          </w:p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------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13 Ацетон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</w:p>
          <w:p w:rsidR="00583FC3" w:rsidRPr="00B73A1D" w:rsidRDefault="00583FC3" w:rsidP="00F84F6A">
            <w:pPr>
              <w:jc w:val="center"/>
            </w:pPr>
            <w:r w:rsidRPr="00B73A1D">
              <w:t>ИСПАРИТЕЛЬ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10.5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</w:p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2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14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12.6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6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15 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3.</w:t>
            </w:r>
            <w:r>
              <w:t>2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16 Изобутанол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</w:t>
            </w:r>
            <w:r w:rsidRPr="00B73A1D">
              <w:t>.5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3.</w:t>
            </w:r>
            <w:r>
              <w:t>0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17 Изопропанол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17</w:t>
            </w:r>
            <w:r w:rsidRPr="00B73A1D">
              <w:t>.2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5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18 Метанол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.6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4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19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1.</w:t>
            </w:r>
            <w:r>
              <w:t>2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20 Толуол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9</w:t>
            </w:r>
            <w:r w:rsidRPr="00B73A1D">
              <w:t>.</w:t>
            </w:r>
            <w:r>
              <w:t>5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2.</w:t>
            </w:r>
            <w:r>
              <w:t>5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21Уксусная к-та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3.</w:t>
            </w:r>
            <w:r>
              <w:t>5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22 ЧХУ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5</w:t>
            </w:r>
            <w:r w:rsidRPr="00B73A1D">
              <w:t>.</w:t>
            </w:r>
            <w:r>
              <w:t>6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</w:t>
            </w:r>
            <w:r>
              <w:t>1</w:t>
            </w:r>
            <w:r w:rsidRPr="00B73A1D">
              <w:t>.</w:t>
            </w:r>
            <w:r>
              <w:t>8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23 Этанол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</w:t>
            </w:r>
            <w:r w:rsidRPr="00B73A1D">
              <w:t>7.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2.</w:t>
            </w:r>
            <w:r>
              <w:t>0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24 Этилацетат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14.0</w:t>
            </w:r>
          </w:p>
        </w:tc>
        <w:tc>
          <w:tcPr>
            <w:tcW w:w="960" w:type="dxa"/>
          </w:tcPr>
          <w:p w:rsidR="00583FC3" w:rsidRPr="00B73A1D" w:rsidRDefault="00583FC3" w:rsidP="00F84F6A"/>
        </w:tc>
        <w:tc>
          <w:tcPr>
            <w:tcW w:w="1013" w:type="dxa"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r w:rsidRPr="00B73A1D">
              <w:t xml:space="preserve">      2.</w:t>
            </w:r>
            <w:r>
              <w:t>2</w:t>
            </w:r>
          </w:p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25 Ацетон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>
            <w:r w:rsidRPr="00B73A1D">
              <w:t>ХОЛОДИЛЬНИК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50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26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</w:t>
            </w:r>
            <w:r>
              <w:t>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7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27 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14</w:t>
            </w:r>
            <w:r w:rsidRPr="00B73A1D">
              <w:t>.</w:t>
            </w:r>
            <w:r>
              <w:t>8</w:t>
            </w:r>
          </w:p>
        </w:tc>
        <w:tc>
          <w:tcPr>
            <w:tcW w:w="960" w:type="dxa"/>
          </w:tcPr>
          <w:p w:rsidR="00583FC3" w:rsidRPr="00B73A1D" w:rsidRDefault="00583FC3" w:rsidP="00F84F6A">
            <w:r>
              <w:t xml:space="preserve">  100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28 Дихлорэтан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12</w:t>
            </w:r>
            <w:r w:rsidRPr="00B73A1D">
              <w:t>.</w:t>
            </w:r>
            <w:r>
              <w:t>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83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29 Изобутанол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10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>
              <w:t xml:space="preserve">  108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30 Изопропанол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9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8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31 Метан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</w:t>
            </w:r>
            <w:r w:rsidRPr="00B73A1D">
              <w:t>.6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90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32 Метанол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2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5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33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4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34 Толуол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.5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9</w:t>
            </w:r>
            <w:r>
              <w:t>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35 Этанол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084183" w:rsidRDefault="00583FC3" w:rsidP="00F84F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18</w:t>
            </w:r>
            <w:r w:rsidRPr="00B73A1D">
              <w:t>.4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6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36 Воздух</w:t>
            </w:r>
          </w:p>
        </w:tc>
        <w:tc>
          <w:tcPr>
            <w:tcW w:w="2044" w:type="dxa"/>
            <w:vMerge w:val="restart"/>
          </w:tcPr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/>
          <w:p w:rsidR="00583FC3" w:rsidRPr="00B73A1D" w:rsidRDefault="00583FC3" w:rsidP="00F84F6A">
            <w:r w:rsidRPr="00B73A1D">
              <w:t>НАГРЕВАТЕЛЬ</w:t>
            </w:r>
          </w:p>
        </w:tc>
        <w:tc>
          <w:tcPr>
            <w:tcW w:w="954" w:type="dxa"/>
            <w:vMerge w:val="restart"/>
            <w:textDirection w:val="btLr"/>
          </w:tcPr>
          <w:p w:rsidR="00583FC3" w:rsidRPr="00084183" w:rsidRDefault="00583FC3" w:rsidP="00F84F6A">
            <w:pPr>
              <w:ind w:left="113" w:right="113"/>
              <w:rPr>
                <w:b/>
                <w:sz w:val="20"/>
                <w:szCs w:val="20"/>
              </w:rPr>
            </w:pPr>
          </w:p>
          <w:p w:rsidR="00583FC3" w:rsidRPr="00084183" w:rsidRDefault="00583FC3" w:rsidP="00F84F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4183">
              <w:rPr>
                <w:b/>
                <w:sz w:val="20"/>
                <w:szCs w:val="20"/>
              </w:rPr>
              <w:t>КОЖУХОТРУБЧАТЫЙ</w:t>
            </w:r>
          </w:p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15</w:t>
            </w:r>
            <w:r w:rsidRPr="00B73A1D">
              <w:t>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2</w:t>
            </w:r>
            <w:r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9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37 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 w:rsidRPr="00B73A1D">
              <w:t>1</w:t>
            </w:r>
            <w:r>
              <w:t>2</w:t>
            </w:r>
            <w:r w:rsidRPr="00B73A1D">
              <w:t>.8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7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38 Бутанол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25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100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39 Дихлорэтан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18.0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8</w:t>
            </w:r>
            <w:r w:rsidRPr="00B73A1D"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  <w:trHeight w:val="100"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40 Метанол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16</w:t>
            </w:r>
            <w:r w:rsidRPr="00B73A1D">
              <w:t>.</w:t>
            </w:r>
            <w:r>
              <w:t>6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50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  <w:trHeight w:val="280"/>
        </w:trPr>
        <w:tc>
          <w:tcPr>
            <w:tcW w:w="1890" w:type="dxa"/>
          </w:tcPr>
          <w:p w:rsidR="00583FC3" w:rsidRPr="00B73A1D" w:rsidRDefault="00583FC3" w:rsidP="00F84F6A">
            <w:r w:rsidRPr="00B73A1D">
              <w:t>41 Сероуглерод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17</w:t>
            </w:r>
            <w:r w:rsidRPr="00B73A1D">
              <w:t>.2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10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4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 xml:space="preserve">42  Толуол 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20</w:t>
            </w:r>
            <w:r w:rsidRPr="00B73A1D">
              <w:t>.</w:t>
            </w:r>
            <w:r>
              <w:t>2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20</w:t>
            </w:r>
          </w:p>
        </w:tc>
        <w:tc>
          <w:tcPr>
            <w:tcW w:w="1013" w:type="dxa"/>
          </w:tcPr>
          <w:p w:rsidR="00583FC3" w:rsidRPr="00B73A1D" w:rsidRDefault="00583FC3" w:rsidP="00F84F6A">
            <w:r>
              <w:t xml:space="preserve">  100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43 Хлорбензол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11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25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7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44 Хлорметил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13</w:t>
            </w:r>
            <w:r w:rsidRPr="00B73A1D">
              <w:t>.8</w:t>
            </w:r>
          </w:p>
        </w:tc>
        <w:tc>
          <w:tcPr>
            <w:tcW w:w="960" w:type="dxa"/>
          </w:tcPr>
          <w:p w:rsidR="00583FC3" w:rsidRPr="00B73A1D" w:rsidRDefault="00583FC3" w:rsidP="00F84F6A">
            <w:pPr>
              <w:jc w:val="center"/>
            </w:pPr>
            <w:r>
              <w:t>15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5</w:t>
            </w:r>
            <w:r>
              <w:t>0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  <w:tr w:rsidR="00583FC3" w:rsidRPr="00B73A1D" w:rsidTr="00F84F6A">
        <w:trPr>
          <w:cantSplit/>
        </w:trPr>
        <w:tc>
          <w:tcPr>
            <w:tcW w:w="1890" w:type="dxa"/>
          </w:tcPr>
          <w:p w:rsidR="00583FC3" w:rsidRPr="00B73A1D" w:rsidRDefault="00583FC3" w:rsidP="00F84F6A">
            <w:r w:rsidRPr="00B73A1D">
              <w:t>45 ЧХУ</w:t>
            </w:r>
          </w:p>
        </w:tc>
        <w:tc>
          <w:tcPr>
            <w:tcW w:w="2044" w:type="dxa"/>
            <w:vMerge/>
          </w:tcPr>
          <w:p w:rsidR="00583FC3" w:rsidRPr="00B73A1D" w:rsidRDefault="00583FC3" w:rsidP="00F84F6A"/>
        </w:tc>
        <w:tc>
          <w:tcPr>
            <w:tcW w:w="954" w:type="dxa"/>
            <w:vMerge/>
          </w:tcPr>
          <w:p w:rsidR="00583FC3" w:rsidRPr="00B73A1D" w:rsidRDefault="00583FC3" w:rsidP="00F84F6A"/>
        </w:tc>
        <w:tc>
          <w:tcPr>
            <w:tcW w:w="0" w:type="auto"/>
          </w:tcPr>
          <w:p w:rsidR="00583FC3" w:rsidRPr="00B73A1D" w:rsidRDefault="00583FC3" w:rsidP="00F84F6A">
            <w:pPr>
              <w:jc w:val="center"/>
            </w:pPr>
            <w:r>
              <w:t>20</w:t>
            </w:r>
            <w:r w:rsidRPr="00B73A1D">
              <w:t>.</w:t>
            </w:r>
            <w:r>
              <w:t>0</w:t>
            </w:r>
          </w:p>
        </w:tc>
        <w:tc>
          <w:tcPr>
            <w:tcW w:w="960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3</w:t>
            </w:r>
            <w:r w:rsidRPr="00B73A1D">
              <w:t>0</w:t>
            </w:r>
          </w:p>
        </w:tc>
        <w:tc>
          <w:tcPr>
            <w:tcW w:w="1013" w:type="dxa"/>
          </w:tcPr>
          <w:p w:rsidR="00583FC3" w:rsidRPr="00B73A1D" w:rsidRDefault="00583FC3" w:rsidP="00F84F6A">
            <w:r w:rsidRPr="00B73A1D">
              <w:t xml:space="preserve">  </w:t>
            </w:r>
            <w:r>
              <w:t>75</w:t>
            </w:r>
          </w:p>
        </w:tc>
        <w:tc>
          <w:tcPr>
            <w:tcW w:w="0" w:type="auto"/>
          </w:tcPr>
          <w:p w:rsidR="00583FC3" w:rsidRPr="00B73A1D" w:rsidRDefault="00583FC3" w:rsidP="00F84F6A"/>
        </w:tc>
      </w:tr>
    </w:tbl>
    <w:p w:rsidR="0026194D" w:rsidRDefault="0026194D"/>
    <w:sectPr w:rsidR="0026194D" w:rsidSect="00583FC3">
      <w:headerReference w:type="even" r:id="rId6"/>
      <w:headerReference w:type="default" r:id="rId7"/>
      <w:pgSz w:w="11900" w:h="16820"/>
      <w:pgMar w:top="1128" w:right="561" w:bottom="720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A2" w:rsidRDefault="005E1DA2">
      <w:r>
        <w:separator/>
      </w:r>
    </w:p>
  </w:endnote>
  <w:endnote w:type="continuationSeparator" w:id="0">
    <w:p w:rsidR="005E1DA2" w:rsidRDefault="005E1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A2" w:rsidRDefault="005E1DA2">
      <w:r>
        <w:separator/>
      </w:r>
    </w:p>
  </w:footnote>
  <w:footnote w:type="continuationSeparator" w:id="0">
    <w:p w:rsidR="005E1DA2" w:rsidRDefault="005E1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5" w:rsidRDefault="00D036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83F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935" w:rsidRDefault="005E1DA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5" w:rsidRDefault="001F35D3">
    <w:pPr>
      <w:pStyle w:val="a5"/>
      <w:ind w:right="360"/>
    </w:pPr>
    <w:r>
      <w:t>ЗАДАНИЕ АЗБ – 388 (1,2 с)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F82"/>
    <w:rsid w:val="00106A25"/>
    <w:rsid w:val="001F35D3"/>
    <w:rsid w:val="00220CE7"/>
    <w:rsid w:val="0026194D"/>
    <w:rsid w:val="00583FC3"/>
    <w:rsid w:val="005E1DA2"/>
    <w:rsid w:val="00634099"/>
    <w:rsid w:val="00801F82"/>
    <w:rsid w:val="0093647C"/>
    <w:rsid w:val="009E2B55"/>
    <w:rsid w:val="00B54CEF"/>
    <w:rsid w:val="00C70D18"/>
    <w:rsid w:val="00D036ED"/>
    <w:rsid w:val="00EE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C3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FC3"/>
    <w:pPr>
      <w:keepNext/>
      <w:widowControl w:val="0"/>
      <w:autoSpaceDE w:val="0"/>
      <w:autoSpaceDN w:val="0"/>
      <w:adjustRightInd w:val="0"/>
      <w:spacing w:before="240" w:after="60" w:line="300" w:lineRule="auto"/>
      <w:ind w:firstLine="68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3F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F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3F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3FC3"/>
    <w:pPr>
      <w:widowControl w:val="0"/>
      <w:autoSpaceDE w:val="0"/>
      <w:autoSpaceDN w:val="0"/>
      <w:adjustRightInd w:val="0"/>
    </w:pPr>
    <w:rPr>
      <w:sz w:val="22"/>
      <w:szCs w:val="28"/>
    </w:rPr>
  </w:style>
  <w:style w:type="character" w:customStyle="1" w:styleId="a4">
    <w:name w:val="Основной текст Знак"/>
    <w:basedOn w:val="a0"/>
    <w:link w:val="a3"/>
    <w:rsid w:val="00583FC3"/>
    <w:rPr>
      <w:rFonts w:eastAsia="Times New Roman"/>
      <w:sz w:val="22"/>
      <w:szCs w:val="28"/>
      <w:lang w:eastAsia="ru-RU"/>
    </w:rPr>
  </w:style>
  <w:style w:type="paragraph" w:styleId="a5">
    <w:name w:val="header"/>
    <w:basedOn w:val="a"/>
    <w:link w:val="a6"/>
    <w:rsid w:val="00583F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68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583FC3"/>
    <w:rPr>
      <w:rFonts w:eastAsia="Times New Roman"/>
      <w:sz w:val="28"/>
      <w:szCs w:val="28"/>
      <w:lang w:eastAsia="ru-RU"/>
    </w:rPr>
  </w:style>
  <w:style w:type="character" w:styleId="a7">
    <w:name w:val="page number"/>
    <w:basedOn w:val="a0"/>
    <w:rsid w:val="00583FC3"/>
  </w:style>
  <w:style w:type="paragraph" w:styleId="a8">
    <w:name w:val="footer"/>
    <w:basedOn w:val="a"/>
    <w:link w:val="a9"/>
    <w:uiPriority w:val="99"/>
    <w:unhideWhenUsed/>
    <w:rsid w:val="001F3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35D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Емельянова Е Б</cp:lastModifiedBy>
  <cp:revision>2</cp:revision>
  <dcterms:created xsi:type="dcterms:W3CDTF">2019-04-02T15:36:00Z</dcterms:created>
  <dcterms:modified xsi:type="dcterms:W3CDTF">2019-04-02T15:36:00Z</dcterms:modified>
</cp:coreProperties>
</file>