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C8" w:rsidRPr="007A14C8" w:rsidRDefault="007A14C8" w:rsidP="007A14C8">
      <w:pPr>
        <w:shd w:val="clear" w:color="auto" w:fill="FFFFFF"/>
        <w:spacing w:before="120" w:after="120" w:line="269" w:lineRule="atLeast"/>
        <w:ind w:firstLine="6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оформлении контрольной работы обучающиеся переписывают условие задания.</w:t>
      </w:r>
    </w:p>
    <w:p w:rsidR="007A14C8" w:rsidRPr="007A14C8" w:rsidRDefault="007A14C8" w:rsidP="007A1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A14C8">
        <w:rPr>
          <w:rFonts w:ascii="Times New Roman" w:eastAsia="Times New Roman" w:hAnsi="Times New Roman" w:cs="Times New Roman"/>
          <w:sz w:val="28"/>
          <w:szCs w:val="28"/>
          <w:lang w:bidi="en-US"/>
        </w:rPr>
        <w:t>Форма оформления титульного листа контрольной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A14C8" w:rsidRPr="007A14C8" w:rsidTr="002826E5">
        <w:tc>
          <w:tcPr>
            <w:tcW w:w="10251" w:type="dxa"/>
            <w:shd w:val="clear" w:color="auto" w:fill="auto"/>
          </w:tcPr>
          <w:p w:rsidR="007A14C8" w:rsidRPr="007A14C8" w:rsidRDefault="007A14C8" w:rsidP="007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4C8" w:rsidRPr="007A14C8" w:rsidRDefault="007A14C8" w:rsidP="007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Минобрнауки</w:t>
            </w:r>
            <w:r w:rsidRPr="007A14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РФ</w:t>
            </w:r>
          </w:p>
          <w:p w:rsidR="007A14C8" w:rsidRPr="007A14C8" w:rsidRDefault="007A14C8" w:rsidP="007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4C8" w:rsidRPr="007A14C8" w:rsidRDefault="007A14C8" w:rsidP="007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4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Федеральное государственное бюджетное образовательное учреждение высшего образования «Волгоградский государственный технический университет»</w:t>
            </w:r>
          </w:p>
          <w:p w:rsidR="007A14C8" w:rsidRDefault="007A14C8" w:rsidP="007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4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Кафедра «Технологии органического и нефтехимического синтеза»</w:t>
            </w:r>
          </w:p>
          <w:p w:rsidR="003A194B" w:rsidRPr="007A14C8" w:rsidRDefault="003A194B" w:rsidP="007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Факультет Кировский вечерний факультет</w:t>
            </w:r>
            <w:bookmarkStart w:id="0" w:name="_GoBack"/>
            <w:bookmarkEnd w:id="0"/>
          </w:p>
          <w:p w:rsidR="007A14C8" w:rsidRPr="007A14C8" w:rsidRDefault="007A14C8" w:rsidP="007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4C8" w:rsidRPr="007A14C8" w:rsidRDefault="007A14C8" w:rsidP="007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4C8" w:rsidRPr="007A14C8" w:rsidRDefault="007A14C8" w:rsidP="007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4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Контрольная  работа </w:t>
            </w:r>
          </w:p>
          <w:p w:rsidR="007A14C8" w:rsidRPr="007A14C8" w:rsidRDefault="007A14C8" w:rsidP="007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A14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 дисциплине </w:t>
            </w:r>
            <w:r w:rsidRPr="007A14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«Нефтегазовое товароведение»</w:t>
            </w:r>
          </w:p>
          <w:p w:rsidR="007A14C8" w:rsidRPr="007A14C8" w:rsidRDefault="007A14C8" w:rsidP="007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4C8" w:rsidRPr="007A14C8" w:rsidRDefault="007A14C8" w:rsidP="007A14C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>«</w:t>
            </w:r>
            <w:r w:rsidRPr="007A14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en-US"/>
              </w:rPr>
              <w:t>Эксплуатационные свойства жидких нефтяных топлив и методы их оценки. Проблемы оптимизации качества топлив</w:t>
            </w:r>
            <w:r w:rsidRPr="007A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>».</w:t>
            </w:r>
          </w:p>
          <w:p w:rsidR="007A14C8" w:rsidRPr="007A14C8" w:rsidRDefault="007A14C8" w:rsidP="007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4C8" w:rsidRPr="007A14C8" w:rsidRDefault="007A14C8" w:rsidP="007A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4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Выполнил студент группы _________</w:t>
            </w:r>
          </w:p>
          <w:p w:rsidR="007A14C8" w:rsidRPr="007A14C8" w:rsidRDefault="007A14C8" w:rsidP="007A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4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__________________________</w:t>
            </w:r>
          </w:p>
          <w:p w:rsidR="007A14C8" w:rsidRPr="007A14C8" w:rsidRDefault="007A14C8" w:rsidP="007A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A14C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(Фамилия И.О. </w:t>
            </w:r>
            <w:proofErr w:type="gramStart"/>
            <w:r w:rsidRPr="007A14C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обучающегося</w:t>
            </w:r>
            <w:proofErr w:type="gramEnd"/>
            <w:r w:rsidRPr="007A14C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7A14C8" w:rsidRPr="007A14C8" w:rsidRDefault="007A14C8" w:rsidP="007A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4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Проверил _______________________</w:t>
            </w:r>
          </w:p>
          <w:p w:rsidR="007A14C8" w:rsidRPr="007A14C8" w:rsidRDefault="007A14C8" w:rsidP="007A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4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__________________________</w:t>
            </w:r>
          </w:p>
          <w:p w:rsidR="007A14C8" w:rsidRPr="007A14C8" w:rsidRDefault="007A14C8" w:rsidP="007A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A14C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(Фамилия И.О. преподавателя)</w:t>
            </w:r>
          </w:p>
          <w:p w:rsidR="007A14C8" w:rsidRPr="007A14C8" w:rsidRDefault="007A14C8" w:rsidP="007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4C8" w:rsidRPr="007A14C8" w:rsidRDefault="007A14C8" w:rsidP="007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4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Волгоград, 201_ г.</w:t>
            </w:r>
          </w:p>
        </w:tc>
      </w:tr>
    </w:tbl>
    <w:p w:rsidR="007A14C8" w:rsidRPr="007A14C8" w:rsidRDefault="007A14C8" w:rsidP="007A1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7A14C8" w:rsidRPr="007A14C8" w:rsidRDefault="007A14C8" w:rsidP="007A1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7A14C8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Варианты контрольных работ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Классификация жидких нефтяных топлив, бензинов и дизельных топлив. Сформулируйте в общем виде </w:t>
      </w:r>
      <w:proofErr w:type="gram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требования</w:t>
      </w:r>
      <w:proofErr w:type="gram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 предъявляемые к качеству всех топлив. Общность стадий рабочего процесса, характерная для всех типов двигателей, и их краткая характеристика.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Эксплуатационные свойства жидких нефтяных топлив и методы их оценки.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Проблемы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оптимизации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качества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топлив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.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Понятие о фракционном составе топлива и методы его определения. Правила проведения простой перегонки (дистилляции).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Теоретический расчет фракционного состава топлива (при составлении рецептуры компаундированием отдельных фракций).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Влияние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фракционного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состава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бензина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на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работу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автомобильного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двигателя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.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Влияние фракционного состава дизельного топлива на работу дизельного двигателя. Влияние повышенного содержания смолистых веществ в бензине на работу автомобильных двигателей и топливных систем.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lastRenderedPageBreak/>
        <w:t xml:space="preserve">Детонация в двигателе. Детонационная стойкость бензинов и способы ее повышения.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Факторы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,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оказывающие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влияние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на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возникновение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детонации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,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механизм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детонации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.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Количественная оценка детонационной стойкости бензина. Методы определения октановых чисел. Антидетонационные свойства углеводородов и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оксигенатов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. 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Топливный этанол. Способы его производства, влияние на свойства бензинов и работу двигателей.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Воспламеняемость дизельного топлива, понятие о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цетановом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 числе и методы его определения.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Способы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повышения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цетанового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числа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. 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Понятие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биодизель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 и способы его производства.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Принципы работы </w:t>
      </w:r>
      <w:proofErr w:type="gram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бензиновых</w:t>
      </w:r>
      <w:proofErr w:type="gram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 и дизельных ДВС. Укажите их достоинства и недостатки. 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Химическая стабильность бензинов, ее оценка и способы повышения. Правила хранения бензина в наземных и подземных резервуарах. Методы увеличения индукционного периода и срока хранения. Пути попадания воды и механических примесей в бензины и их влияние на работу двигателей и топливных систем.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Классификация и области применения нефтяных масел. Основные требования к нефтяным маслам.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Назначение и классификация присадок к маслам.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Состав нефтяных битумов. Классификация нефтяных битумов.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Основные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характеристики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нефтяных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битумов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.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Технология получения различных видов нефтяных битумов.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Области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применения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нефтяных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битумов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.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Понятие температур вспышки, воспламенения и самовоспламенения нефтепродуктов.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Методы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определения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температуры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вспышки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и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воспламенения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.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Понятие о температуре застывания нефти (нефтепродуктов). Низкотемпературные свойства важнейших нефтепродуктов (дизельного топлива, масла) и нефти.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Нефтепродукты специального назначения. Жидкие парафины, церезины.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Нефтяные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растворители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.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Ассортимент смазочно-охлаждающих жидкостей. Характеристики и назначение пластификаторов и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мягчителей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.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Получение товарных топлив и масел. Расчет рецептуры. Приготовление контрольного образца и промышленной товарной партии топлива.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Характеристика и ассортимент присадок к топливам и маслам.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Приготовление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товарных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топлив</w:t>
      </w:r>
      <w:proofErr w:type="spellEnd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 xml:space="preserve"> и </w:t>
      </w:r>
      <w:proofErr w:type="spellStart"/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val="en-US" w:bidi="en-US"/>
        </w:rPr>
        <w:t>масел</w:t>
      </w:r>
      <w:proofErr w:type="spellEnd"/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Характеристика нефтяного кокса, влияние состава сырья на качество кокса.</w:t>
      </w:r>
    </w:p>
    <w:p w:rsidR="007A14C8" w:rsidRPr="007A14C8" w:rsidRDefault="007A14C8" w:rsidP="007A14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r w:rsidRPr="007A14C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Характеристика и способы получения пластичных смазок.</w:t>
      </w:r>
    </w:p>
    <w:p w:rsidR="004B24BF" w:rsidRDefault="004B24BF"/>
    <w:sectPr w:rsidR="004B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2AB"/>
    <w:multiLevelType w:val="hybridMultilevel"/>
    <w:tmpl w:val="0A40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C1"/>
    <w:rsid w:val="003A194B"/>
    <w:rsid w:val="004B24BF"/>
    <w:rsid w:val="007A14C8"/>
    <w:rsid w:val="00A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2019-12-09T10:21:00Z</dcterms:created>
  <dcterms:modified xsi:type="dcterms:W3CDTF">2020-10-05T21:00:00Z</dcterms:modified>
</cp:coreProperties>
</file>